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87A97" w14:textId="77777777" w:rsidR="00752217" w:rsidRDefault="00752217"/>
    <w:p w14:paraId="1646923B" w14:textId="77777777" w:rsidR="00AC0AA6" w:rsidRDefault="00AC0AA6" w:rsidP="00A24DD5">
      <w:pPr>
        <w:jc w:val="center"/>
      </w:pPr>
      <w:r>
        <w:t>Systems Analysis and Design II</w:t>
      </w:r>
    </w:p>
    <w:p w14:paraId="5667E2D5" w14:textId="77777777" w:rsidR="00C447FD" w:rsidRDefault="00C447FD" w:rsidP="00C447FD"/>
    <w:p w14:paraId="1D46DB98" w14:textId="684B1D1A" w:rsidR="00855870" w:rsidRPr="00816BB5" w:rsidRDefault="00DA0603" w:rsidP="00E709F3">
      <w:pPr>
        <w:pStyle w:val="BodyText"/>
        <w:spacing w:before="52"/>
        <w:ind w:left="110"/>
        <w:rPr>
          <w:rFonts w:asciiTheme="minorHAnsi" w:eastAsiaTheme="minorHAnsi" w:hAnsiTheme="minorHAnsi"/>
          <w:sz w:val="22"/>
          <w:szCs w:val="22"/>
          <w:lang w:val="en-CA"/>
        </w:rPr>
      </w:pPr>
      <w:r w:rsidRPr="00816BB5">
        <w:rPr>
          <w:rFonts w:asciiTheme="minorHAnsi" w:eastAsiaTheme="minorHAnsi" w:hAnsiTheme="minorHAnsi"/>
          <w:b/>
          <w:sz w:val="22"/>
          <w:szCs w:val="22"/>
          <w:lang w:val="en-CA"/>
        </w:rPr>
        <w:t>Analysis</w:t>
      </w:r>
      <w:r w:rsidR="001C199F" w:rsidRPr="00816BB5">
        <w:rPr>
          <w:rFonts w:asciiTheme="minorHAnsi" w:eastAsiaTheme="minorHAnsi" w:hAnsiTheme="minorHAnsi"/>
          <w:b/>
          <w:sz w:val="22"/>
          <w:szCs w:val="22"/>
          <w:lang w:val="en-CA"/>
        </w:rPr>
        <w:t xml:space="preserve"> </w:t>
      </w:r>
      <w:r w:rsidR="00816BB5">
        <w:rPr>
          <w:rFonts w:asciiTheme="minorHAnsi" w:eastAsiaTheme="minorHAnsi" w:hAnsiTheme="minorHAnsi"/>
          <w:b/>
          <w:sz w:val="22"/>
          <w:szCs w:val="22"/>
          <w:lang w:val="en-CA"/>
        </w:rPr>
        <w:t xml:space="preserve">&amp; Design </w:t>
      </w:r>
      <w:r w:rsidR="001C199F" w:rsidRPr="00816BB5">
        <w:rPr>
          <w:rFonts w:asciiTheme="minorHAnsi" w:eastAsiaTheme="minorHAnsi" w:hAnsiTheme="minorHAnsi"/>
          <w:b/>
          <w:sz w:val="22"/>
          <w:szCs w:val="22"/>
          <w:lang w:val="en-CA"/>
        </w:rPr>
        <w:t>[</w:t>
      </w:r>
      <w:r w:rsidR="0026764F" w:rsidRPr="00816BB5">
        <w:rPr>
          <w:rFonts w:asciiTheme="minorHAnsi" w:eastAsiaTheme="minorHAnsi" w:hAnsiTheme="minorHAnsi"/>
          <w:b/>
          <w:sz w:val="22"/>
          <w:szCs w:val="22"/>
          <w:lang w:val="en-CA"/>
        </w:rPr>
        <w:t>6</w:t>
      </w:r>
      <w:r w:rsidR="001C199F" w:rsidRPr="00816BB5">
        <w:rPr>
          <w:rFonts w:asciiTheme="minorHAnsi" w:eastAsiaTheme="minorHAnsi" w:hAnsiTheme="minorHAnsi"/>
          <w:b/>
          <w:sz w:val="22"/>
          <w:szCs w:val="22"/>
          <w:lang w:val="en-CA"/>
        </w:rPr>
        <w:t>0 Points]</w:t>
      </w:r>
      <w:r w:rsidR="0081064E" w:rsidRPr="00816BB5">
        <w:rPr>
          <w:rFonts w:asciiTheme="minorHAnsi" w:eastAsiaTheme="minorHAnsi" w:hAnsiTheme="minorHAnsi"/>
          <w:sz w:val="22"/>
          <w:szCs w:val="22"/>
          <w:lang w:val="en-CA"/>
        </w:rPr>
        <w:t xml:space="preserve"> </w:t>
      </w:r>
      <w:r w:rsidR="0026764F" w:rsidRPr="00816BB5">
        <w:rPr>
          <w:rFonts w:asciiTheme="minorHAnsi" w:eastAsiaTheme="minorHAnsi" w:hAnsiTheme="minorHAnsi"/>
          <w:sz w:val="22"/>
          <w:szCs w:val="22"/>
          <w:lang w:val="en-CA"/>
        </w:rPr>
        <w:t>(</w:t>
      </w:r>
      <w:r w:rsidR="0026764F" w:rsidRPr="00816BB5">
        <w:rPr>
          <w:rFonts w:asciiTheme="minorHAnsi" w:eastAsiaTheme="minorHAnsi" w:hAnsiTheme="minorHAnsi"/>
          <w:b/>
          <w:bCs/>
          <w:i/>
          <w:iCs/>
          <w:sz w:val="22"/>
          <w:szCs w:val="22"/>
          <w:lang w:val="en-CA"/>
        </w:rPr>
        <w:t>Pertains to Questions 1 &amp; 2 below</w:t>
      </w:r>
      <w:r w:rsidR="0026764F" w:rsidRPr="00816BB5">
        <w:rPr>
          <w:rFonts w:asciiTheme="minorHAnsi" w:eastAsiaTheme="minorHAnsi" w:hAnsiTheme="minorHAnsi"/>
          <w:sz w:val="22"/>
          <w:szCs w:val="22"/>
          <w:lang w:val="en-CA"/>
        </w:rPr>
        <w:t>)</w:t>
      </w:r>
    </w:p>
    <w:p w14:paraId="42631C5A" w14:textId="46EB43CA" w:rsidR="00855870" w:rsidRPr="00816BB5" w:rsidRDefault="00855870" w:rsidP="00855870">
      <w:pPr>
        <w:spacing w:before="4"/>
        <w:rPr>
          <w:rFonts w:asciiTheme="minorHAnsi" w:eastAsiaTheme="minorHAnsi" w:hAnsiTheme="minorHAnsi" w:cstheme="minorBidi"/>
          <w:sz w:val="22"/>
          <w:szCs w:val="22"/>
          <w:lang w:val="en-CA"/>
        </w:rPr>
      </w:pPr>
    </w:p>
    <w:p w14:paraId="74ABD282" w14:textId="77777777" w:rsidR="00203335" w:rsidRDefault="00816BB5" w:rsidP="0094110F">
      <w:pPr>
        <w:pStyle w:val="ListParagraph"/>
        <w:ind w:left="360"/>
        <w:rPr>
          <w:lang w:val="en-US"/>
        </w:rPr>
      </w:pPr>
      <w:r>
        <w:rPr>
          <w:lang w:val="en-US"/>
        </w:rPr>
        <w:t>Here we consider a</w:t>
      </w:r>
      <w:r w:rsidR="0094110F">
        <w:rPr>
          <w:lang w:val="en-US"/>
        </w:rPr>
        <w:t xml:space="preserve"> </w:t>
      </w:r>
      <w:r w:rsidR="0094110F" w:rsidRPr="0094110F">
        <w:rPr>
          <w:lang w:val="en-US"/>
        </w:rPr>
        <w:t xml:space="preserve">software system that </w:t>
      </w:r>
      <w:r>
        <w:rPr>
          <w:lang w:val="en-US"/>
        </w:rPr>
        <w:t xml:space="preserve">automates </w:t>
      </w:r>
      <w:r w:rsidR="0094110F" w:rsidRPr="0094110F">
        <w:rPr>
          <w:lang w:val="en-US"/>
        </w:rPr>
        <w:t xml:space="preserve">the operations of </w:t>
      </w:r>
      <w:r>
        <w:rPr>
          <w:lang w:val="en-US"/>
        </w:rPr>
        <w:t xml:space="preserve">a </w:t>
      </w:r>
      <w:r w:rsidR="0094110F" w:rsidRPr="0094110F">
        <w:rPr>
          <w:lang w:val="en-US"/>
        </w:rPr>
        <w:t xml:space="preserve">warehouse of a simple company that sells goods to clients, and buys products from suppliers. </w:t>
      </w:r>
      <w:r w:rsidR="00203335">
        <w:rPr>
          <w:lang w:val="en-US"/>
        </w:rPr>
        <w:t>Each</w:t>
      </w:r>
      <w:r w:rsidR="0094110F" w:rsidRPr="0094110F">
        <w:rPr>
          <w:lang w:val="en-US"/>
        </w:rPr>
        <w:t xml:space="preserve"> warehouse </w:t>
      </w:r>
      <w:r w:rsidR="00203335">
        <w:rPr>
          <w:lang w:val="en-US"/>
        </w:rPr>
        <w:t xml:space="preserve">item is denoted by a unique product </w:t>
      </w:r>
      <w:r w:rsidR="0094110F" w:rsidRPr="0094110F">
        <w:rPr>
          <w:lang w:val="en-US"/>
        </w:rPr>
        <w:t>ID, the name of the product, its</w:t>
      </w:r>
      <w:r w:rsidR="00203335">
        <w:rPr>
          <w:lang w:val="en-US"/>
        </w:rPr>
        <w:t xml:space="preserve"> current</w:t>
      </w:r>
      <w:r w:rsidR="0094110F" w:rsidRPr="0094110F">
        <w:rPr>
          <w:lang w:val="en-US"/>
        </w:rPr>
        <w:t xml:space="preserve"> stock quantity, and its unit price. </w:t>
      </w:r>
      <w:r w:rsidR="00203335">
        <w:rPr>
          <w:lang w:val="en-US"/>
        </w:rPr>
        <w:t xml:space="preserve">Customers are also identified by a customer ID, name, surname, and address. </w:t>
      </w:r>
      <w:r w:rsidR="0094110F" w:rsidRPr="0094110F">
        <w:rPr>
          <w:lang w:val="en-US"/>
        </w:rPr>
        <w:t xml:space="preserve">Once a specific quantity of product is sold to a customer, this quantity is taken out of the available stock of this product from the corresponding </w:t>
      </w:r>
      <w:r w:rsidR="00203335">
        <w:rPr>
          <w:lang w:val="en-US"/>
        </w:rPr>
        <w:t xml:space="preserve">warehouse </w:t>
      </w:r>
      <w:r w:rsidR="0094110F" w:rsidRPr="0094110F">
        <w:rPr>
          <w:lang w:val="en-US"/>
        </w:rPr>
        <w:t xml:space="preserve">database entry pertaining to this product. </w:t>
      </w:r>
    </w:p>
    <w:p w14:paraId="6C151395" w14:textId="77777777" w:rsidR="00203335" w:rsidRDefault="00203335" w:rsidP="0094110F">
      <w:pPr>
        <w:pStyle w:val="ListParagraph"/>
        <w:ind w:left="360"/>
        <w:rPr>
          <w:lang w:val="en-US"/>
        </w:rPr>
      </w:pPr>
    </w:p>
    <w:p w14:paraId="3877952B" w14:textId="7EB7CBDF" w:rsidR="0094110F" w:rsidRDefault="0094110F" w:rsidP="0094110F">
      <w:pPr>
        <w:pStyle w:val="ListParagraph"/>
        <w:ind w:left="360"/>
      </w:pPr>
      <w:r>
        <w:t xml:space="preserve">An item can be in three possible states </w:t>
      </w:r>
      <w:r w:rsidRPr="0031104B">
        <w:t xml:space="preserve">namely </w:t>
      </w:r>
      <w:r w:rsidRPr="0031104B">
        <w:rPr>
          <w:i/>
        </w:rPr>
        <w:t>in-stock</w:t>
      </w:r>
      <w:r>
        <w:t xml:space="preserve">, </w:t>
      </w:r>
      <w:r w:rsidRPr="0031104B">
        <w:rPr>
          <w:i/>
        </w:rPr>
        <w:t>low-stock</w:t>
      </w:r>
      <w:r>
        <w:t xml:space="preserve">, </w:t>
      </w:r>
      <w:r w:rsidRPr="0031104B">
        <w:rPr>
          <w:i/>
        </w:rPr>
        <w:t>out-of-stock</w:t>
      </w:r>
      <w:r>
        <w:t xml:space="preserve">. The item is in </w:t>
      </w:r>
      <w:r w:rsidRPr="0031104B">
        <w:rPr>
          <w:i/>
        </w:rPr>
        <w:t>in-stock</w:t>
      </w:r>
      <w:r>
        <w:t xml:space="preserve"> state if there are more than 10 items in the warehouse. If the quantity of an item in the warehouse drops below 10 units but greater than 0 then the item is in </w:t>
      </w:r>
      <w:r w:rsidRPr="0094110F">
        <w:rPr>
          <w:i/>
          <w:iCs/>
        </w:rPr>
        <w:t>low-stock</w:t>
      </w:r>
      <w:r>
        <w:t xml:space="preserve"> state. If the quantity of the item is 0 or an order cannot be fulfilled then the item goes to an </w:t>
      </w:r>
      <w:r w:rsidRPr="0094110F">
        <w:rPr>
          <w:i/>
          <w:iCs/>
        </w:rPr>
        <w:t>out-of-stock</w:t>
      </w:r>
      <w:r>
        <w:t xml:space="preserve"> state.</w:t>
      </w:r>
    </w:p>
    <w:p w14:paraId="4D984206" w14:textId="77777777" w:rsidR="00203335" w:rsidRDefault="00203335" w:rsidP="00E709F3">
      <w:pPr>
        <w:pStyle w:val="ListParagraph"/>
        <w:ind w:left="360"/>
        <w:rPr>
          <w:lang w:val="en-US"/>
        </w:rPr>
      </w:pPr>
    </w:p>
    <w:p w14:paraId="425921CB" w14:textId="7F9D38C8" w:rsidR="0094110F" w:rsidRDefault="0094110F" w:rsidP="00E709F3">
      <w:pPr>
        <w:pStyle w:val="ListParagraph"/>
        <w:ind w:left="360"/>
        <w:rPr>
          <w:lang w:val="en-US"/>
        </w:rPr>
      </w:pPr>
      <w:r w:rsidRPr="0094110F">
        <w:rPr>
          <w:lang w:val="en-US"/>
        </w:rPr>
        <w:t>Once a product’s state is “out of stock” then a notification is sent so that a purchase (</w:t>
      </w:r>
      <w:bookmarkStart w:id="0" w:name="_GoBack"/>
      <w:bookmarkEnd w:id="0"/>
      <w:r w:rsidRPr="0094110F">
        <w:rPr>
          <w:lang w:val="en-US"/>
        </w:rPr>
        <w:t xml:space="preserve">i.e. restock) action can be triggered and the item be restocked from a supplier. Each product is restocked according to a specific strategy (e.g. a restocking strategy for a product can be 50 units per restock operation, while for another product a different restocking strategy could be used, leading thus to a different restock quantities to be added). In addition to the restocking strategies, the price of an individual product for a given order </w:t>
      </w:r>
      <w:r w:rsidR="00816BB5">
        <w:rPr>
          <w:lang w:val="en-US"/>
        </w:rPr>
        <w:t xml:space="preserve">by a customer </w:t>
      </w:r>
      <w:r w:rsidRPr="0094110F">
        <w:rPr>
          <w:lang w:val="en-US"/>
        </w:rPr>
        <w:t xml:space="preserve">can be calculated using different strategies </w:t>
      </w:r>
      <w:r w:rsidR="00816BB5">
        <w:rPr>
          <w:lang w:val="en-US"/>
        </w:rPr>
        <w:t>depending the status of the customer and the value of the order (see UC3 below).</w:t>
      </w:r>
    </w:p>
    <w:p w14:paraId="7D911DB8" w14:textId="77777777" w:rsidR="0094110F" w:rsidRPr="0094110F" w:rsidRDefault="0094110F" w:rsidP="00E709F3">
      <w:pPr>
        <w:pStyle w:val="ListParagraph"/>
        <w:ind w:left="360"/>
        <w:rPr>
          <w:lang w:val="en-US"/>
        </w:rPr>
      </w:pPr>
    </w:p>
    <w:p w14:paraId="6080721D" w14:textId="7C96DAE9" w:rsidR="00E709F3" w:rsidRDefault="00E709F3" w:rsidP="00E709F3">
      <w:pPr>
        <w:pStyle w:val="ListParagraph"/>
        <w:ind w:left="360"/>
      </w:pPr>
      <w:r>
        <w:t xml:space="preserve">For this system consider the following use cases: </w:t>
      </w:r>
    </w:p>
    <w:p w14:paraId="3AA6B4E0" w14:textId="4265DCA8" w:rsidR="00E709F3" w:rsidRDefault="00E709F3" w:rsidP="00E709F3">
      <w:pPr>
        <w:pStyle w:val="ListParagraph"/>
        <w:ind w:left="360"/>
      </w:pPr>
      <w:r w:rsidRPr="00DC6785">
        <w:rPr>
          <w:b/>
          <w:i/>
        </w:rPr>
        <w:t>UC1</w:t>
      </w:r>
      <w:r>
        <w:t>: A user can send a request to the system to place an order. The user needs to be authenticated. If the user is authenticated then his/her request is handled by the back-end system. Consider that there is a database with user credentials. The users can be authenticated using user name and password or just a PIN. In special cases can be authenticated by calling an agent on the phone.</w:t>
      </w:r>
    </w:p>
    <w:p w14:paraId="2875D642" w14:textId="2CB24BF4" w:rsidR="00E709F3" w:rsidRDefault="00E709F3" w:rsidP="00E709F3">
      <w:pPr>
        <w:pStyle w:val="ListParagraph"/>
        <w:ind w:left="360"/>
      </w:pPr>
      <w:r w:rsidRPr="00DC6785">
        <w:rPr>
          <w:b/>
          <w:i/>
        </w:rPr>
        <w:t>UC2</w:t>
      </w:r>
      <w:r>
        <w:t xml:space="preserve">: There are </w:t>
      </w:r>
      <w:r w:rsidRPr="00FB4614">
        <w:rPr>
          <w:i/>
        </w:rPr>
        <w:t>High quantity orders</w:t>
      </w:r>
      <w:r>
        <w:t xml:space="preserve"> (i.e. &gt; 10 items) and </w:t>
      </w:r>
      <w:r w:rsidRPr="00FB4614">
        <w:rPr>
          <w:i/>
        </w:rPr>
        <w:t>Low quantity orders</w:t>
      </w:r>
      <w:r>
        <w:t xml:space="preserve"> (i.e. less or equal to 10 items) and these should be handled by differently. It has to be transparent to the user which component handles the request. In order to service an order request the system has </w:t>
      </w:r>
      <w:r w:rsidRPr="00DC6785">
        <w:t>a) create</w:t>
      </w:r>
      <w:r>
        <w:t xml:space="preserve"> a new Order, b) reduce appropriately the s</w:t>
      </w:r>
      <w:r w:rsidRPr="00DC6785">
        <w:t>tock</w:t>
      </w:r>
      <w:r>
        <w:t xml:space="preserve"> for this item</w:t>
      </w:r>
      <w:r w:rsidRPr="00DC6785">
        <w:t>, c) create</w:t>
      </w:r>
      <w:r>
        <w:t xml:space="preserve"> an invoice, and d) receive p</w:t>
      </w:r>
      <w:r w:rsidRPr="00DC6785">
        <w:t>ayment.</w:t>
      </w:r>
      <w:r>
        <w:t xml:space="preserve"> You can consider that there is an external banking system on the back-end and corresponding data bases that hold the orders and keep received payment details. In exceptional cases, payment should be done in advance before the item is sent to the buyer. </w:t>
      </w:r>
    </w:p>
    <w:p w14:paraId="4BA9767F" w14:textId="77777777" w:rsidR="00E709F3" w:rsidRDefault="00E709F3" w:rsidP="00E709F3">
      <w:pPr>
        <w:pStyle w:val="ListParagraph"/>
        <w:ind w:left="360"/>
      </w:pPr>
      <w:r w:rsidRPr="00DC6785">
        <w:rPr>
          <w:b/>
          <w:i/>
        </w:rPr>
        <w:t>UC3</w:t>
      </w:r>
      <w:r>
        <w:t xml:space="preserve">: Once the final price of an order is ready to be processed there may be special discounts for specific users so that the total price may not be just the sum of the prices of the individual items in the order. There are three types of buyers, the Gold status (they get a 10% discount for all orders more than 100 dollars), the Silver status (they get a 2% discount for all orders more than 500 dollars), and the Bronze status buyers (they get a discount of 2% for discount for all orders more than 1000 dollars). In exceptional cases, there may discounts of 10% for buyers approved by the manager (management decision process). Consider that there is a database that keeps the status of the buyers. </w:t>
      </w:r>
    </w:p>
    <w:p w14:paraId="3EB7B2BC" w14:textId="5A4713DA" w:rsidR="00E709F3" w:rsidRDefault="00E709F3" w:rsidP="00E709F3">
      <w:pPr>
        <w:pStyle w:val="ListParagraph"/>
        <w:ind w:left="360"/>
      </w:pPr>
      <w:r>
        <w:rPr>
          <w:b/>
          <w:i/>
        </w:rPr>
        <w:lastRenderedPageBreak/>
        <w:t>UC</w:t>
      </w:r>
      <w:r w:rsidR="0094110F">
        <w:rPr>
          <w:b/>
          <w:i/>
        </w:rPr>
        <w:t>4</w:t>
      </w:r>
      <w:r w:rsidRPr="0031104B">
        <w:t>:</w:t>
      </w:r>
      <w:r>
        <w:t xml:space="preserve"> When a</w:t>
      </w:r>
      <w:r w:rsidR="0094110F">
        <w:t>n</w:t>
      </w:r>
      <w:r>
        <w:t xml:space="preserve"> order request is issued, the quantity of the item has to be subtracted from the available quantity of items in the database (i.e. deplete its quantity). When the quantity has to be de</w:t>
      </w:r>
      <w:r w:rsidR="0094110F">
        <w:t>p</w:t>
      </w:r>
      <w:r>
        <w:t xml:space="preserve">leted (reduced), the item’s state is examined. If the item is in </w:t>
      </w:r>
      <w:r w:rsidRPr="00FB283F">
        <w:rPr>
          <w:i/>
        </w:rPr>
        <w:t>out-of-stock</w:t>
      </w:r>
      <w:r>
        <w:t xml:space="preserve"> state or an order cannot be fulfilled, then a process to replenish the item is notified, and a restock order is initiated by a supplier. Consider for this use case, that there may be more than one stakeholder to be notified </w:t>
      </w:r>
      <w:r w:rsidR="00816BB5">
        <w:t xml:space="preserve">that is the </w:t>
      </w:r>
      <w:r>
        <w:t>supplier,</w:t>
      </w:r>
      <w:r w:rsidR="00816BB5">
        <w:t xml:space="preserve"> the warehouse</w:t>
      </w:r>
      <w:r>
        <w:t xml:space="preserve"> manager, </w:t>
      </w:r>
      <w:r w:rsidR="00816BB5">
        <w:t xml:space="preserve">and the warehouse </w:t>
      </w:r>
      <w:r>
        <w:t>accounting</w:t>
      </w:r>
      <w:r w:rsidR="00816BB5">
        <w:t xml:space="preserve"> department</w:t>
      </w:r>
      <w:r>
        <w:t xml:space="preserve">. Also there may be more than one supplier for an item, and a supplier is selected by a supplier selection process. </w:t>
      </w:r>
    </w:p>
    <w:p w14:paraId="2850B04A" w14:textId="1A1EA403" w:rsidR="00E709F3" w:rsidRDefault="00E709F3" w:rsidP="00E709F3">
      <w:pPr>
        <w:pStyle w:val="ListParagraph"/>
        <w:ind w:left="360"/>
      </w:pPr>
      <w:r>
        <w:rPr>
          <w:b/>
          <w:i/>
        </w:rPr>
        <w:t>UC</w:t>
      </w:r>
      <w:r w:rsidR="0094110F">
        <w:rPr>
          <w:b/>
          <w:i/>
        </w:rPr>
        <w:t>5</w:t>
      </w:r>
      <w:r w:rsidRPr="00FB283F">
        <w:t>:</w:t>
      </w:r>
      <w:r>
        <w:t xml:space="preserve"> In order to complete an Order request the total cost of the order has to be calculated. The total price is the sum of the prices of all items in the order. </w:t>
      </w:r>
    </w:p>
    <w:p w14:paraId="5BE72D24" w14:textId="0D4FE7BD" w:rsidR="00EE6A66" w:rsidRDefault="00EE6A66" w:rsidP="00855870">
      <w:pPr>
        <w:spacing w:before="4"/>
        <w:rPr>
          <w:rFonts w:asciiTheme="minorHAnsi" w:eastAsiaTheme="minorHAnsi" w:hAnsiTheme="minorHAnsi" w:cstheme="minorBidi"/>
          <w:sz w:val="22"/>
          <w:szCs w:val="22"/>
          <w:lang w:val="en-CA"/>
        </w:rPr>
      </w:pPr>
    </w:p>
    <w:p w14:paraId="0C0A9269" w14:textId="1BFCA1E0" w:rsidR="00855870" w:rsidRPr="0026764F" w:rsidRDefault="0094110F" w:rsidP="0026764F">
      <w:pPr>
        <w:spacing w:before="4"/>
        <w:rPr>
          <w:rFonts w:asciiTheme="minorHAnsi" w:eastAsiaTheme="minorHAnsi" w:hAnsiTheme="minorHAnsi" w:cstheme="minorBidi"/>
          <w:b/>
          <w:bCs/>
          <w:sz w:val="22"/>
          <w:szCs w:val="22"/>
          <w:lang w:val="en-CA"/>
        </w:rPr>
      </w:pPr>
      <w:r w:rsidRPr="0026764F">
        <w:rPr>
          <w:rFonts w:asciiTheme="minorHAnsi" w:eastAsiaTheme="minorHAnsi" w:hAnsiTheme="minorHAnsi" w:cstheme="minorBidi"/>
          <w:b/>
          <w:bCs/>
          <w:sz w:val="22"/>
          <w:szCs w:val="22"/>
          <w:lang w:val="en-CA"/>
        </w:rPr>
        <w:t>Question 1</w:t>
      </w:r>
      <w:r w:rsidR="00816BB5">
        <w:rPr>
          <w:rFonts w:asciiTheme="minorHAnsi" w:eastAsiaTheme="minorHAnsi" w:hAnsiTheme="minorHAnsi" w:cstheme="minorBidi"/>
          <w:b/>
          <w:bCs/>
          <w:sz w:val="22"/>
          <w:szCs w:val="22"/>
          <w:lang w:val="en-CA"/>
        </w:rPr>
        <w:t xml:space="preserve"> [Analysis]</w:t>
      </w:r>
      <w:r w:rsidR="0026764F">
        <w:rPr>
          <w:rFonts w:asciiTheme="minorHAnsi" w:eastAsiaTheme="minorHAnsi" w:hAnsiTheme="minorHAnsi" w:cstheme="minorBidi"/>
          <w:b/>
          <w:bCs/>
          <w:sz w:val="22"/>
          <w:szCs w:val="22"/>
          <w:lang w:val="en-CA"/>
        </w:rPr>
        <w:t>. [30 points]</w:t>
      </w:r>
    </w:p>
    <w:p w14:paraId="0C9F7EB8" w14:textId="10F0FDA1" w:rsidR="00855870" w:rsidRPr="00855870" w:rsidRDefault="00855870" w:rsidP="00855870">
      <w:pPr>
        <w:pStyle w:val="BodyText"/>
        <w:numPr>
          <w:ilvl w:val="0"/>
          <w:numId w:val="14"/>
        </w:numPr>
        <w:tabs>
          <w:tab w:val="left" w:pos="310"/>
        </w:tabs>
        <w:spacing w:before="72"/>
        <w:rPr>
          <w:rFonts w:asciiTheme="minorHAnsi" w:eastAsiaTheme="minorHAnsi" w:hAnsiTheme="minorHAnsi"/>
          <w:sz w:val="22"/>
          <w:szCs w:val="22"/>
          <w:lang w:val="en-CA"/>
        </w:rPr>
      </w:pPr>
      <w:r w:rsidRPr="00855870">
        <w:rPr>
          <w:rFonts w:asciiTheme="minorHAnsi" w:eastAsiaTheme="minorHAnsi" w:hAnsiTheme="minorHAnsi"/>
          <w:sz w:val="22"/>
          <w:szCs w:val="22"/>
          <w:lang w:val="en-CA"/>
        </w:rPr>
        <w:t>Draw the domain model for the system depicted by the use case above.</w:t>
      </w:r>
    </w:p>
    <w:p w14:paraId="5DCD11A3" w14:textId="25E1E482" w:rsidR="00855870" w:rsidRDefault="00855870" w:rsidP="00855870">
      <w:pPr>
        <w:pStyle w:val="BodyText"/>
        <w:spacing w:before="70"/>
        <w:ind w:left="310"/>
        <w:rPr>
          <w:rFonts w:asciiTheme="minorHAnsi" w:eastAsiaTheme="minorHAnsi" w:hAnsiTheme="minorHAnsi"/>
          <w:sz w:val="22"/>
          <w:szCs w:val="22"/>
          <w:lang w:val="en-CA"/>
        </w:rPr>
      </w:pPr>
      <w:r w:rsidRPr="00855870">
        <w:rPr>
          <w:rFonts w:asciiTheme="minorHAnsi" w:eastAsiaTheme="minorHAnsi" w:hAnsiTheme="minorHAnsi"/>
          <w:sz w:val="22"/>
          <w:szCs w:val="22"/>
          <w:lang w:val="en-CA"/>
        </w:rPr>
        <w:t>Please include attributes, and associations you deem relevant.</w:t>
      </w:r>
      <w:r w:rsidR="00DA4B68">
        <w:rPr>
          <w:rFonts w:asciiTheme="minorHAnsi" w:eastAsiaTheme="minorHAnsi" w:hAnsiTheme="minorHAnsi"/>
          <w:sz w:val="22"/>
          <w:szCs w:val="22"/>
          <w:lang w:val="en-CA"/>
        </w:rPr>
        <w:t xml:space="preserve"> No need to include methods in the </w:t>
      </w:r>
      <w:r w:rsidR="00770990">
        <w:rPr>
          <w:rFonts w:asciiTheme="minorHAnsi" w:eastAsiaTheme="minorHAnsi" w:hAnsiTheme="minorHAnsi"/>
          <w:sz w:val="22"/>
          <w:szCs w:val="22"/>
          <w:lang w:val="en-CA"/>
        </w:rPr>
        <w:t xml:space="preserve">domain model </w:t>
      </w:r>
      <w:r w:rsidR="00DA4B68">
        <w:rPr>
          <w:rFonts w:asciiTheme="minorHAnsi" w:eastAsiaTheme="minorHAnsi" w:hAnsiTheme="minorHAnsi"/>
          <w:sz w:val="22"/>
          <w:szCs w:val="22"/>
          <w:lang w:val="en-CA"/>
        </w:rPr>
        <w:t>classes</w:t>
      </w:r>
      <w:r w:rsidR="00DA4B68" w:rsidRPr="0026764F">
        <w:rPr>
          <w:rFonts w:asciiTheme="minorHAnsi" w:eastAsiaTheme="minorHAnsi" w:hAnsiTheme="minorHAnsi"/>
          <w:sz w:val="22"/>
          <w:szCs w:val="22"/>
          <w:lang w:val="en-CA"/>
        </w:rPr>
        <w:t>.</w:t>
      </w:r>
      <w:r w:rsidR="0026764F" w:rsidRPr="0026764F">
        <w:rPr>
          <w:rFonts w:asciiTheme="minorHAnsi" w:eastAsiaTheme="minorHAnsi" w:hAnsiTheme="minorHAnsi"/>
          <w:b/>
          <w:bCs/>
          <w:sz w:val="22"/>
          <w:szCs w:val="22"/>
          <w:lang w:val="en-CA"/>
        </w:rPr>
        <w:t xml:space="preserve"> [15 points]</w:t>
      </w:r>
    </w:p>
    <w:p w14:paraId="1F2A8E48" w14:textId="2319D7BD" w:rsidR="00A15FB4" w:rsidRDefault="00A15FB4" w:rsidP="00A15FB4">
      <w:pPr>
        <w:pStyle w:val="BodyText"/>
        <w:numPr>
          <w:ilvl w:val="0"/>
          <w:numId w:val="14"/>
        </w:numPr>
        <w:tabs>
          <w:tab w:val="left" w:pos="310"/>
        </w:tabs>
        <w:spacing w:before="72"/>
        <w:rPr>
          <w:rFonts w:asciiTheme="minorHAnsi" w:eastAsiaTheme="minorHAnsi" w:hAnsiTheme="minorHAnsi"/>
          <w:sz w:val="22"/>
          <w:szCs w:val="22"/>
          <w:lang w:val="en-CA"/>
        </w:rPr>
      </w:pPr>
      <w:r>
        <w:rPr>
          <w:rFonts w:asciiTheme="minorHAnsi" w:eastAsiaTheme="minorHAnsi" w:hAnsiTheme="minorHAnsi"/>
          <w:sz w:val="22"/>
          <w:szCs w:val="22"/>
          <w:lang w:val="en-CA"/>
        </w:rPr>
        <w:t xml:space="preserve">Draw the </w:t>
      </w:r>
      <w:r w:rsidR="0094110F">
        <w:rPr>
          <w:rFonts w:asciiTheme="minorHAnsi" w:eastAsiaTheme="minorHAnsi" w:hAnsiTheme="minorHAnsi"/>
          <w:sz w:val="22"/>
          <w:szCs w:val="22"/>
          <w:lang w:val="en-CA"/>
        </w:rPr>
        <w:t xml:space="preserve">activity </w:t>
      </w:r>
      <w:r>
        <w:rPr>
          <w:rFonts w:asciiTheme="minorHAnsi" w:eastAsiaTheme="minorHAnsi" w:hAnsiTheme="minorHAnsi"/>
          <w:sz w:val="22"/>
          <w:szCs w:val="22"/>
          <w:lang w:val="en-CA"/>
        </w:rPr>
        <w:t xml:space="preserve">diagram of the </w:t>
      </w:r>
      <w:r w:rsidR="008E6667">
        <w:rPr>
          <w:rFonts w:asciiTheme="minorHAnsi" w:eastAsiaTheme="minorHAnsi" w:hAnsiTheme="minorHAnsi"/>
          <w:sz w:val="22"/>
          <w:szCs w:val="22"/>
          <w:lang w:val="en-CA"/>
        </w:rPr>
        <w:t>whole process</w:t>
      </w:r>
      <w:r>
        <w:rPr>
          <w:rFonts w:asciiTheme="minorHAnsi" w:eastAsiaTheme="minorHAnsi" w:hAnsiTheme="minorHAnsi"/>
          <w:sz w:val="22"/>
          <w:szCs w:val="22"/>
          <w:lang w:val="en-CA"/>
        </w:rPr>
        <w:t xml:space="preserve"> above</w:t>
      </w:r>
      <w:r w:rsidR="0094110F">
        <w:rPr>
          <w:rFonts w:asciiTheme="minorHAnsi" w:eastAsiaTheme="minorHAnsi" w:hAnsiTheme="minorHAnsi"/>
          <w:sz w:val="22"/>
          <w:szCs w:val="22"/>
          <w:lang w:val="en-CA"/>
        </w:rPr>
        <w:t xml:space="preserve"> (UC1-UC5). If need be split the activity diagram in parts</w:t>
      </w:r>
      <w:r w:rsidR="008E6667">
        <w:rPr>
          <w:rFonts w:asciiTheme="minorHAnsi" w:eastAsiaTheme="minorHAnsi" w:hAnsiTheme="minorHAnsi"/>
          <w:sz w:val="22"/>
          <w:szCs w:val="22"/>
          <w:lang w:val="en-CA"/>
        </w:rPr>
        <w:t>.</w:t>
      </w:r>
      <w:r w:rsidR="0026764F">
        <w:rPr>
          <w:rFonts w:asciiTheme="minorHAnsi" w:eastAsiaTheme="minorHAnsi" w:hAnsiTheme="minorHAnsi"/>
          <w:sz w:val="22"/>
          <w:szCs w:val="22"/>
          <w:lang w:val="en-CA"/>
        </w:rPr>
        <w:t xml:space="preserve"> </w:t>
      </w:r>
      <w:r w:rsidR="0026764F" w:rsidRPr="0026764F">
        <w:rPr>
          <w:rFonts w:asciiTheme="minorHAnsi" w:eastAsiaTheme="minorHAnsi" w:hAnsiTheme="minorHAnsi"/>
          <w:b/>
          <w:bCs/>
          <w:sz w:val="22"/>
          <w:szCs w:val="22"/>
          <w:lang w:val="en-CA"/>
        </w:rPr>
        <w:t>[15 points]</w:t>
      </w:r>
    </w:p>
    <w:p w14:paraId="468EC799" w14:textId="0F5AA64A" w:rsidR="00855870" w:rsidRDefault="00855870" w:rsidP="0094110F">
      <w:pPr>
        <w:pStyle w:val="BodyText"/>
        <w:tabs>
          <w:tab w:val="left" w:pos="310"/>
        </w:tabs>
        <w:spacing w:before="70" w:line="313" w:lineRule="auto"/>
        <w:ind w:left="110" w:right="417"/>
        <w:rPr>
          <w:rFonts w:asciiTheme="minorHAnsi" w:eastAsiaTheme="minorHAnsi" w:hAnsiTheme="minorHAnsi"/>
          <w:sz w:val="22"/>
          <w:szCs w:val="22"/>
          <w:lang w:val="en-CA"/>
        </w:rPr>
      </w:pPr>
    </w:p>
    <w:p w14:paraId="30E37A9C" w14:textId="0238A558" w:rsidR="0094110F" w:rsidRPr="0026764F" w:rsidRDefault="0094110F" w:rsidP="0094110F">
      <w:pPr>
        <w:spacing w:before="4"/>
        <w:rPr>
          <w:rFonts w:asciiTheme="minorHAnsi" w:eastAsiaTheme="minorHAnsi" w:hAnsiTheme="minorHAnsi" w:cstheme="minorBidi"/>
          <w:b/>
          <w:bCs/>
          <w:sz w:val="22"/>
          <w:szCs w:val="22"/>
          <w:lang w:val="en-CA"/>
        </w:rPr>
      </w:pPr>
      <w:r w:rsidRPr="0026764F">
        <w:rPr>
          <w:rFonts w:asciiTheme="minorHAnsi" w:eastAsiaTheme="minorHAnsi" w:hAnsiTheme="minorHAnsi" w:cstheme="minorBidi"/>
          <w:b/>
          <w:bCs/>
          <w:sz w:val="22"/>
          <w:szCs w:val="22"/>
          <w:lang w:val="en-CA"/>
        </w:rPr>
        <w:t>Question 2</w:t>
      </w:r>
      <w:r w:rsidR="00816BB5">
        <w:rPr>
          <w:rFonts w:asciiTheme="minorHAnsi" w:eastAsiaTheme="minorHAnsi" w:hAnsiTheme="minorHAnsi" w:cstheme="minorBidi"/>
          <w:b/>
          <w:bCs/>
          <w:sz w:val="22"/>
          <w:szCs w:val="22"/>
          <w:lang w:val="en-CA"/>
        </w:rPr>
        <w:t xml:space="preserve"> [Design]</w:t>
      </w:r>
      <w:r w:rsidRPr="0026764F">
        <w:rPr>
          <w:rFonts w:asciiTheme="minorHAnsi" w:eastAsiaTheme="minorHAnsi" w:hAnsiTheme="minorHAnsi" w:cstheme="minorBidi"/>
          <w:b/>
          <w:bCs/>
          <w:sz w:val="22"/>
          <w:szCs w:val="22"/>
          <w:lang w:val="en-CA"/>
        </w:rPr>
        <w:t xml:space="preserve">. </w:t>
      </w:r>
      <w:r w:rsidR="0026764F">
        <w:rPr>
          <w:rFonts w:asciiTheme="minorHAnsi" w:eastAsiaTheme="minorHAnsi" w:hAnsiTheme="minorHAnsi" w:cstheme="minorBidi"/>
          <w:b/>
          <w:bCs/>
          <w:sz w:val="22"/>
          <w:szCs w:val="22"/>
          <w:lang w:val="en-CA"/>
        </w:rPr>
        <w:t>[30 points]</w:t>
      </w:r>
    </w:p>
    <w:p w14:paraId="3AC9FAA3" w14:textId="61F1A78F" w:rsidR="0094110F" w:rsidRDefault="0026764F" w:rsidP="0094110F">
      <w:pPr>
        <w:pStyle w:val="BodyText"/>
        <w:numPr>
          <w:ilvl w:val="0"/>
          <w:numId w:val="22"/>
        </w:numPr>
        <w:tabs>
          <w:tab w:val="left" w:pos="310"/>
        </w:tabs>
        <w:spacing w:before="72"/>
        <w:rPr>
          <w:rFonts w:asciiTheme="minorHAnsi" w:eastAsiaTheme="minorHAnsi" w:hAnsiTheme="minorHAnsi"/>
          <w:sz w:val="22"/>
          <w:szCs w:val="22"/>
          <w:lang w:val="en-CA"/>
        </w:rPr>
      </w:pPr>
      <w:r>
        <w:rPr>
          <w:rFonts w:asciiTheme="minorHAnsi" w:eastAsiaTheme="minorHAnsi" w:hAnsiTheme="minorHAnsi"/>
          <w:sz w:val="22"/>
          <w:szCs w:val="22"/>
          <w:lang w:val="en-CA"/>
        </w:rPr>
        <w:t xml:space="preserve">Discuss which architectural styles or combination of architectural styles are mostly appropriate for the </w:t>
      </w:r>
      <w:r w:rsidR="00816BB5">
        <w:rPr>
          <w:rFonts w:asciiTheme="minorHAnsi" w:eastAsiaTheme="minorHAnsi" w:hAnsiTheme="minorHAnsi"/>
          <w:sz w:val="22"/>
          <w:szCs w:val="22"/>
          <w:lang w:val="en-CA"/>
        </w:rPr>
        <w:t xml:space="preserve">warehouse management </w:t>
      </w:r>
      <w:r>
        <w:rPr>
          <w:rFonts w:asciiTheme="minorHAnsi" w:eastAsiaTheme="minorHAnsi" w:hAnsiTheme="minorHAnsi"/>
          <w:sz w:val="22"/>
          <w:szCs w:val="22"/>
          <w:lang w:val="en-CA"/>
        </w:rPr>
        <w:t xml:space="preserve">system above and explain the choices you have made. Elaborate on the specific architectural patterns you consider for your system (e.g. </w:t>
      </w:r>
      <w:r w:rsidR="006E5FA5">
        <w:rPr>
          <w:rFonts w:asciiTheme="minorHAnsi" w:eastAsiaTheme="minorHAnsi" w:hAnsiTheme="minorHAnsi"/>
          <w:sz w:val="22"/>
          <w:szCs w:val="22"/>
          <w:lang w:val="en-CA"/>
        </w:rPr>
        <w:t xml:space="preserve">the </w:t>
      </w:r>
      <w:r>
        <w:rPr>
          <w:rFonts w:asciiTheme="minorHAnsi" w:eastAsiaTheme="minorHAnsi" w:hAnsiTheme="minorHAnsi"/>
          <w:sz w:val="22"/>
          <w:szCs w:val="22"/>
          <w:lang w:val="en-CA"/>
        </w:rPr>
        <w:t>pipes and filters architecture pattern within the data flow architectural style) and why</w:t>
      </w:r>
      <w:r w:rsidR="006E5FA5">
        <w:rPr>
          <w:rFonts w:asciiTheme="minorHAnsi" w:eastAsiaTheme="minorHAnsi" w:hAnsiTheme="minorHAnsi"/>
          <w:sz w:val="22"/>
          <w:szCs w:val="22"/>
          <w:lang w:val="en-CA"/>
        </w:rPr>
        <w:t xml:space="preserve"> you have chosen this architecture pattern</w:t>
      </w:r>
      <w:r>
        <w:rPr>
          <w:rFonts w:asciiTheme="minorHAnsi" w:eastAsiaTheme="minorHAnsi" w:hAnsiTheme="minorHAnsi"/>
          <w:sz w:val="22"/>
          <w:szCs w:val="22"/>
          <w:lang w:val="en-CA"/>
        </w:rPr>
        <w:t xml:space="preserve">. </w:t>
      </w:r>
      <w:r w:rsidRPr="0026764F">
        <w:rPr>
          <w:rFonts w:asciiTheme="minorHAnsi" w:eastAsiaTheme="minorHAnsi" w:hAnsiTheme="minorHAnsi"/>
          <w:b/>
          <w:bCs/>
          <w:sz w:val="22"/>
          <w:szCs w:val="22"/>
          <w:lang w:val="en-CA"/>
        </w:rPr>
        <w:t>[10 points]</w:t>
      </w:r>
      <w:r>
        <w:rPr>
          <w:rFonts w:asciiTheme="minorHAnsi" w:eastAsiaTheme="minorHAnsi" w:hAnsiTheme="minorHAnsi"/>
          <w:sz w:val="22"/>
          <w:szCs w:val="22"/>
          <w:lang w:val="en-CA"/>
        </w:rPr>
        <w:t xml:space="preserve"> </w:t>
      </w:r>
    </w:p>
    <w:p w14:paraId="5A1E1AA2" w14:textId="263682DE" w:rsidR="0026764F" w:rsidRDefault="0026764F" w:rsidP="00816BB5">
      <w:pPr>
        <w:pStyle w:val="BodyText"/>
        <w:numPr>
          <w:ilvl w:val="0"/>
          <w:numId w:val="22"/>
        </w:numPr>
        <w:tabs>
          <w:tab w:val="left" w:pos="310"/>
        </w:tabs>
        <w:spacing w:before="72"/>
        <w:rPr>
          <w:rFonts w:asciiTheme="minorHAnsi" w:eastAsiaTheme="minorHAnsi" w:hAnsiTheme="minorHAnsi"/>
          <w:sz w:val="22"/>
          <w:szCs w:val="22"/>
          <w:lang w:val="en-CA"/>
        </w:rPr>
      </w:pPr>
      <w:r>
        <w:rPr>
          <w:rFonts w:asciiTheme="minorHAnsi" w:eastAsiaTheme="minorHAnsi" w:hAnsiTheme="minorHAnsi"/>
          <w:sz w:val="22"/>
          <w:szCs w:val="22"/>
          <w:lang w:val="en-CA"/>
        </w:rPr>
        <w:t xml:space="preserve">Provide the component diagram of the system. Make sure you label and explain all interfaces, and you provide a list of operations exposed by each interface.  </w:t>
      </w:r>
      <w:r w:rsidRPr="0026764F">
        <w:rPr>
          <w:rFonts w:asciiTheme="minorHAnsi" w:eastAsiaTheme="minorHAnsi" w:hAnsiTheme="minorHAnsi"/>
          <w:b/>
          <w:bCs/>
          <w:sz w:val="22"/>
          <w:szCs w:val="22"/>
          <w:lang w:val="en-CA"/>
        </w:rPr>
        <w:t>[20 points]</w:t>
      </w:r>
    </w:p>
    <w:p w14:paraId="72BF4B19" w14:textId="77777777" w:rsidR="00816BB5" w:rsidRPr="00816BB5" w:rsidRDefault="00816BB5" w:rsidP="00816BB5">
      <w:pPr>
        <w:pStyle w:val="BodyText"/>
        <w:tabs>
          <w:tab w:val="left" w:pos="310"/>
        </w:tabs>
        <w:spacing w:before="72"/>
        <w:rPr>
          <w:rFonts w:asciiTheme="minorHAnsi" w:eastAsiaTheme="minorHAnsi" w:hAnsiTheme="minorHAnsi"/>
          <w:sz w:val="22"/>
          <w:szCs w:val="22"/>
          <w:lang w:val="en-CA"/>
        </w:rPr>
      </w:pPr>
    </w:p>
    <w:p w14:paraId="24EB0496" w14:textId="522BE142" w:rsidR="00DA0603" w:rsidRPr="004F439B" w:rsidRDefault="00DA0603" w:rsidP="00DA0603">
      <w:pPr>
        <w:pStyle w:val="xmsonormal"/>
        <w:shd w:val="clear" w:color="auto" w:fill="FFFFFF"/>
        <w:spacing w:after="0"/>
        <w:contextualSpacing/>
        <w:rPr>
          <w:rFonts w:asciiTheme="minorHAnsi" w:hAnsiTheme="minorHAnsi"/>
          <w:b/>
          <w:color w:val="212121"/>
          <w:sz w:val="22"/>
          <w:szCs w:val="22"/>
        </w:rPr>
      </w:pPr>
      <w:r w:rsidRPr="004F439B">
        <w:rPr>
          <w:rFonts w:asciiTheme="minorHAnsi" w:hAnsiTheme="minorHAnsi"/>
          <w:b/>
          <w:color w:val="212121"/>
          <w:sz w:val="22"/>
          <w:szCs w:val="22"/>
        </w:rPr>
        <w:t xml:space="preserve">Question </w:t>
      </w:r>
      <w:r w:rsidR="0026764F">
        <w:rPr>
          <w:rFonts w:asciiTheme="minorHAnsi" w:hAnsiTheme="minorHAnsi"/>
          <w:b/>
          <w:color w:val="212121"/>
          <w:sz w:val="22"/>
          <w:szCs w:val="22"/>
        </w:rPr>
        <w:t>3</w:t>
      </w:r>
      <w:r w:rsidRPr="004F439B">
        <w:rPr>
          <w:rFonts w:asciiTheme="minorHAnsi" w:hAnsiTheme="minorHAnsi"/>
          <w:b/>
          <w:color w:val="212121"/>
          <w:sz w:val="22"/>
          <w:szCs w:val="22"/>
        </w:rPr>
        <w:t xml:space="preserve"> [</w:t>
      </w:r>
      <w:r>
        <w:rPr>
          <w:rFonts w:asciiTheme="minorHAnsi" w:hAnsiTheme="minorHAnsi"/>
          <w:b/>
          <w:color w:val="212121"/>
          <w:sz w:val="22"/>
          <w:szCs w:val="22"/>
        </w:rPr>
        <w:t>Design</w:t>
      </w:r>
      <w:r w:rsidRPr="004F439B">
        <w:rPr>
          <w:rFonts w:asciiTheme="minorHAnsi" w:hAnsiTheme="minorHAnsi"/>
          <w:b/>
          <w:color w:val="212121"/>
          <w:sz w:val="22"/>
          <w:szCs w:val="22"/>
        </w:rPr>
        <w:t>]</w:t>
      </w:r>
      <w:r w:rsidR="00816BB5">
        <w:rPr>
          <w:rFonts w:asciiTheme="minorHAnsi" w:hAnsiTheme="minorHAnsi"/>
          <w:b/>
          <w:color w:val="212121"/>
          <w:sz w:val="22"/>
          <w:szCs w:val="22"/>
        </w:rPr>
        <w:t>.</w:t>
      </w:r>
      <w:r w:rsidRPr="004F439B">
        <w:rPr>
          <w:rFonts w:asciiTheme="minorHAnsi" w:hAnsiTheme="minorHAnsi"/>
          <w:b/>
          <w:color w:val="212121"/>
          <w:sz w:val="22"/>
          <w:szCs w:val="22"/>
        </w:rPr>
        <w:t xml:space="preserve"> </w:t>
      </w:r>
      <w:r>
        <w:rPr>
          <w:rFonts w:asciiTheme="minorHAnsi" w:hAnsiTheme="minorHAnsi"/>
          <w:b/>
          <w:color w:val="212121"/>
          <w:sz w:val="22"/>
          <w:szCs w:val="22"/>
        </w:rPr>
        <w:t>[</w:t>
      </w:r>
      <w:r w:rsidR="00E709F3">
        <w:rPr>
          <w:rFonts w:asciiTheme="minorHAnsi" w:hAnsiTheme="minorHAnsi"/>
          <w:b/>
          <w:color w:val="212121"/>
          <w:sz w:val="22"/>
          <w:szCs w:val="22"/>
        </w:rPr>
        <w:t>20</w:t>
      </w:r>
      <w:r>
        <w:rPr>
          <w:rFonts w:asciiTheme="minorHAnsi" w:hAnsiTheme="minorHAnsi"/>
          <w:b/>
          <w:color w:val="212121"/>
          <w:sz w:val="22"/>
          <w:szCs w:val="22"/>
        </w:rPr>
        <w:t xml:space="preserve"> points]</w:t>
      </w:r>
    </w:p>
    <w:p w14:paraId="6B867525" w14:textId="77777777" w:rsidR="002B4890" w:rsidRPr="003046CB" w:rsidRDefault="002B4890" w:rsidP="002B4890">
      <w:pPr>
        <w:pStyle w:val="xmsonormal"/>
        <w:shd w:val="clear" w:color="auto" w:fill="FFFFFF"/>
        <w:spacing w:after="0"/>
        <w:contextualSpacing/>
        <w:rPr>
          <w:rFonts w:asciiTheme="minorHAnsi" w:hAnsiTheme="minorHAnsi"/>
          <w:b/>
          <w:color w:val="212121"/>
          <w:sz w:val="22"/>
          <w:szCs w:val="22"/>
        </w:rPr>
      </w:pPr>
    </w:p>
    <w:p w14:paraId="2048F0EC" w14:textId="77777777" w:rsidR="002B4890" w:rsidRPr="004F439B" w:rsidRDefault="002B4890" w:rsidP="002B4890">
      <w:pPr>
        <w:pStyle w:val="xmsonormal"/>
        <w:shd w:val="clear" w:color="auto" w:fill="FFFFFF"/>
        <w:spacing w:after="0"/>
        <w:contextualSpacing/>
        <w:rPr>
          <w:rFonts w:asciiTheme="minorHAnsi" w:hAnsiTheme="minorHAnsi"/>
          <w:color w:val="212121"/>
          <w:sz w:val="22"/>
          <w:szCs w:val="22"/>
        </w:rPr>
      </w:pPr>
      <w:r w:rsidRPr="004F439B">
        <w:rPr>
          <w:rFonts w:asciiTheme="minorHAnsi" w:hAnsiTheme="minorHAnsi"/>
          <w:color w:val="212121"/>
          <w:sz w:val="22"/>
          <w:szCs w:val="22"/>
        </w:rPr>
        <w:t>Let us consider an application that allows</w:t>
      </w:r>
      <w:r>
        <w:rPr>
          <w:rFonts w:asciiTheme="minorHAnsi" w:hAnsiTheme="minorHAnsi"/>
          <w:color w:val="212121"/>
          <w:sz w:val="22"/>
          <w:szCs w:val="22"/>
        </w:rPr>
        <w:t xml:space="preserve"> us to read data from a sensor </w:t>
      </w:r>
      <w:r w:rsidRPr="004F439B">
        <w:rPr>
          <w:rFonts w:asciiTheme="minorHAnsi" w:hAnsiTheme="minorHAnsi"/>
          <w:color w:val="212121"/>
          <w:sz w:val="22"/>
          <w:szCs w:val="22"/>
        </w:rPr>
        <w:t xml:space="preserve">every </w:t>
      </w:r>
      <w:r w:rsidRPr="004F439B">
        <w:rPr>
          <w:rFonts w:asciiTheme="minorHAnsi" w:hAnsiTheme="minorHAnsi"/>
          <w:i/>
          <w:color w:val="212121"/>
          <w:sz w:val="22"/>
          <w:szCs w:val="22"/>
        </w:rPr>
        <w:t>n</w:t>
      </w:r>
      <w:r w:rsidRPr="004F439B">
        <w:rPr>
          <w:rFonts w:asciiTheme="minorHAnsi" w:hAnsiTheme="minorHAnsi"/>
          <w:color w:val="212121"/>
          <w:sz w:val="22"/>
          <w:szCs w:val="22"/>
        </w:rPr>
        <w:t xml:space="preserve"> seconds. The </w:t>
      </w:r>
      <w:r>
        <w:rPr>
          <w:rFonts w:asciiTheme="minorHAnsi" w:hAnsiTheme="minorHAnsi"/>
          <w:color w:val="212121"/>
          <w:sz w:val="22"/>
          <w:szCs w:val="22"/>
        </w:rPr>
        <w:t xml:space="preserve">operation of the </w:t>
      </w:r>
      <w:r w:rsidRPr="004F439B">
        <w:rPr>
          <w:rFonts w:asciiTheme="minorHAnsi" w:hAnsiTheme="minorHAnsi"/>
          <w:color w:val="212121"/>
          <w:sz w:val="22"/>
          <w:szCs w:val="22"/>
        </w:rPr>
        <w:t xml:space="preserve">system </w:t>
      </w:r>
      <w:r>
        <w:rPr>
          <w:rFonts w:asciiTheme="minorHAnsi" w:hAnsiTheme="minorHAnsi"/>
          <w:color w:val="212121"/>
          <w:sz w:val="22"/>
          <w:szCs w:val="22"/>
        </w:rPr>
        <w:t xml:space="preserve">is to first filter the incoming data as they arrive and keep only readings that are above a certain value </w:t>
      </w:r>
      <w:r w:rsidRPr="00F1600A">
        <w:rPr>
          <w:rFonts w:asciiTheme="minorHAnsi" w:hAnsiTheme="minorHAnsi"/>
          <w:i/>
          <w:color w:val="212121"/>
          <w:sz w:val="22"/>
          <w:szCs w:val="22"/>
        </w:rPr>
        <w:t>K</w:t>
      </w:r>
      <w:r>
        <w:rPr>
          <w:rFonts w:asciiTheme="minorHAnsi" w:hAnsiTheme="minorHAnsi"/>
          <w:color w:val="212121"/>
          <w:sz w:val="22"/>
          <w:szCs w:val="22"/>
        </w:rPr>
        <w:t xml:space="preserve">, and to discard the rest of the readings. Then, for each such retained value, the system records it, and for every </w:t>
      </w:r>
      <w:r w:rsidRPr="0006701E">
        <w:rPr>
          <w:rFonts w:asciiTheme="minorHAnsi" w:hAnsiTheme="minorHAnsi"/>
          <w:i/>
          <w:color w:val="212121"/>
          <w:sz w:val="22"/>
          <w:szCs w:val="22"/>
        </w:rPr>
        <w:t>m</w:t>
      </w:r>
      <w:r>
        <w:rPr>
          <w:rFonts w:asciiTheme="minorHAnsi" w:hAnsiTheme="minorHAnsi"/>
          <w:color w:val="212121"/>
          <w:sz w:val="22"/>
          <w:szCs w:val="22"/>
        </w:rPr>
        <w:t xml:space="preserve"> such retained values the system calculates its average. Once such an average value is calculated it is then sent to be displayed. </w:t>
      </w:r>
      <w:r w:rsidRPr="004F439B">
        <w:rPr>
          <w:rFonts w:asciiTheme="minorHAnsi" w:hAnsiTheme="minorHAnsi"/>
          <w:color w:val="212121"/>
          <w:sz w:val="22"/>
          <w:szCs w:val="22"/>
        </w:rPr>
        <w:t>Draw the system architecture using compo</w:t>
      </w:r>
      <w:r>
        <w:rPr>
          <w:rFonts w:asciiTheme="minorHAnsi" w:hAnsiTheme="minorHAnsi"/>
          <w:color w:val="212121"/>
          <w:sz w:val="22"/>
          <w:szCs w:val="22"/>
        </w:rPr>
        <w:t xml:space="preserve">nents and connectors by considering two </w:t>
      </w:r>
      <w:r w:rsidRPr="004F439B">
        <w:rPr>
          <w:rFonts w:asciiTheme="minorHAnsi" w:hAnsiTheme="minorHAnsi"/>
          <w:color w:val="212121"/>
          <w:sz w:val="22"/>
          <w:szCs w:val="22"/>
        </w:rPr>
        <w:t>different architectural styles:</w:t>
      </w:r>
    </w:p>
    <w:p w14:paraId="63BC26CC" w14:textId="532C0AB9" w:rsidR="00E709F3" w:rsidRDefault="002B4890" w:rsidP="00816BB5">
      <w:pPr>
        <w:pStyle w:val="xmsonormal"/>
        <w:numPr>
          <w:ilvl w:val="0"/>
          <w:numId w:val="18"/>
        </w:numPr>
        <w:shd w:val="clear" w:color="auto" w:fill="FFFFFF"/>
        <w:spacing w:after="0"/>
        <w:contextualSpacing/>
        <w:rPr>
          <w:rFonts w:asciiTheme="minorHAnsi" w:hAnsiTheme="minorHAnsi"/>
          <w:color w:val="212121"/>
          <w:sz w:val="22"/>
          <w:szCs w:val="22"/>
        </w:rPr>
      </w:pPr>
      <w:r w:rsidRPr="00AB6382">
        <w:rPr>
          <w:rFonts w:asciiTheme="minorHAnsi" w:hAnsiTheme="minorHAnsi"/>
          <w:color w:val="212121"/>
          <w:sz w:val="22"/>
          <w:szCs w:val="22"/>
        </w:rPr>
        <w:t xml:space="preserve">Using </w:t>
      </w:r>
      <w:r>
        <w:rPr>
          <w:rFonts w:asciiTheme="minorHAnsi" w:hAnsiTheme="minorHAnsi"/>
          <w:color w:val="212121"/>
          <w:sz w:val="22"/>
          <w:szCs w:val="22"/>
        </w:rPr>
        <w:t>an</w:t>
      </w:r>
      <w:r w:rsidRPr="00AB6382">
        <w:rPr>
          <w:rFonts w:asciiTheme="minorHAnsi" w:hAnsiTheme="minorHAnsi"/>
          <w:color w:val="212121"/>
          <w:sz w:val="22"/>
          <w:szCs w:val="22"/>
        </w:rPr>
        <w:t xml:space="preserve"> </w:t>
      </w:r>
      <w:r>
        <w:rPr>
          <w:rFonts w:asciiTheme="minorHAnsi" w:hAnsiTheme="minorHAnsi"/>
          <w:i/>
          <w:color w:val="212121"/>
          <w:sz w:val="22"/>
          <w:szCs w:val="22"/>
        </w:rPr>
        <w:t xml:space="preserve">Event-Driven </w:t>
      </w:r>
      <w:r w:rsidRPr="00AB6382">
        <w:rPr>
          <w:rFonts w:asciiTheme="minorHAnsi" w:hAnsiTheme="minorHAnsi"/>
          <w:color w:val="212121"/>
          <w:sz w:val="22"/>
          <w:szCs w:val="22"/>
        </w:rPr>
        <w:t>architectur</w:t>
      </w:r>
      <w:r>
        <w:rPr>
          <w:rFonts w:asciiTheme="minorHAnsi" w:hAnsiTheme="minorHAnsi"/>
          <w:color w:val="212121"/>
          <w:sz w:val="22"/>
          <w:szCs w:val="22"/>
        </w:rPr>
        <w:t xml:space="preserve">e. </w:t>
      </w:r>
      <w:r w:rsidRPr="002C6F16">
        <w:rPr>
          <w:rFonts w:asciiTheme="minorHAnsi" w:hAnsiTheme="minorHAnsi"/>
          <w:b/>
          <w:color w:val="212121"/>
          <w:sz w:val="22"/>
          <w:szCs w:val="22"/>
        </w:rPr>
        <w:t>[10 points]</w:t>
      </w:r>
    </w:p>
    <w:p w14:paraId="63DE1FC0" w14:textId="6D5151CD" w:rsidR="002B4890" w:rsidRPr="00E709F3" w:rsidRDefault="002B4890" w:rsidP="00E709F3">
      <w:pPr>
        <w:pStyle w:val="xmsonormal"/>
        <w:numPr>
          <w:ilvl w:val="0"/>
          <w:numId w:val="18"/>
        </w:numPr>
        <w:shd w:val="clear" w:color="auto" w:fill="FFFFFF"/>
        <w:spacing w:after="0"/>
        <w:contextualSpacing/>
        <w:rPr>
          <w:rFonts w:asciiTheme="minorHAnsi" w:hAnsiTheme="minorHAnsi"/>
          <w:color w:val="212121"/>
          <w:sz w:val="22"/>
          <w:szCs w:val="22"/>
        </w:rPr>
      </w:pPr>
      <w:r w:rsidRPr="00E709F3">
        <w:rPr>
          <w:rFonts w:asciiTheme="minorHAnsi" w:hAnsiTheme="minorHAnsi"/>
          <w:color w:val="212121"/>
          <w:sz w:val="22"/>
          <w:szCs w:val="22"/>
        </w:rPr>
        <w:t xml:space="preserve">Using a </w:t>
      </w:r>
      <w:r w:rsidRPr="00E709F3">
        <w:rPr>
          <w:rFonts w:asciiTheme="minorHAnsi" w:hAnsiTheme="minorHAnsi"/>
          <w:i/>
          <w:color w:val="212121"/>
          <w:sz w:val="22"/>
          <w:szCs w:val="22"/>
        </w:rPr>
        <w:t>Pipes and Filters</w:t>
      </w:r>
      <w:r w:rsidRPr="00E709F3">
        <w:rPr>
          <w:rFonts w:asciiTheme="minorHAnsi" w:hAnsiTheme="minorHAnsi"/>
          <w:color w:val="212121"/>
          <w:sz w:val="22"/>
          <w:szCs w:val="22"/>
        </w:rPr>
        <w:t xml:space="preserve"> architecture. </w:t>
      </w:r>
      <w:r w:rsidRPr="00E709F3">
        <w:rPr>
          <w:rFonts w:asciiTheme="minorHAnsi" w:hAnsiTheme="minorHAnsi"/>
          <w:b/>
          <w:color w:val="212121"/>
          <w:sz w:val="22"/>
          <w:szCs w:val="22"/>
        </w:rPr>
        <w:t>[10 points]</w:t>
      </w:r>
    </w:p>
    <w:p w14:paraId="7BB83A31" w14:textId="659D73AB" w:rsidR="00816BB5" w:rsidRDefault="00816BB5" w:rsidP="00DA0603">
      <w:pPr>
        <w:pStyle w:val="xmsonormal"/>
        <w:shd w:val="clear" w:color="auto" w:fill="FFFFFF"/>
        <w:spacing w:after="0"/>
        <w:contextualSpacing/>
        <w:rPr>
          <w:rFonts w:asciiTheme="minorHAnsi" w:hAnsiTheme="minorHAnsi"/>
          <w:color w:val="212121"/>
          <w:sz w:val="22"/>
          <w:szCs w:val="22"/>
        </w:rPr>
      </w:pPr>
    </w:p>
    <w:p w14:paraId="646B495A" w14:textId="77777777" w:rsidR="00816BB5" w:rsidRDefault="00816BB5" w:rsidP="00DA0603">
      <w:pPr>
        <w:pStyle w:val="xmsonormal"/>
        <w:shd w:val="clear" w:color="auto" w:fill="FFFFFF"/>
        <w:spacing w:after="0"/>
        <w:contextualSpacing/>
        <w:rPr>
          <w:rFonts w:asciiTheme="minorHAnsi" w:hAnsiTheme="minorHAnsi"/>
          <w:color w:val="212121"/>
          <w:sz w:val="22"/>
          <w:szCs w:val="22"/>
        </w:rPr>
      </w:pPr>
    </w:p>
    <w:p w14:paraId="3076FD4B" w14:textId="6B09BEEC" w:rsidR="002B4890" w:rsidRPr="004F439B" w:rsidRDefault="002B4890" w:rsidP="002B4890">
      <w:pPr>
        <w:pStyle w:val="xmsonormal"/>
        <w:shd w:val="clear" w:color="auto" w:fill="FFFFFF"/>
        <w:spacing w:after="0" w:afterAutospacing="0"/>
        <w:contextualSpacing/>
        <w:rPr>
          <w:rFonts w:asciiTheme="minorHAnsi" w:hAnsiTheme="minorHAnsi"/>
          <w:b/>
          <w:color w:val="212121"/>
          <w:sz w:val="22"/>
          <w:szCs w:val="22"/>
        </w:rPr>
      </w:pPr>
      <w:r w:rsidRPr="004F439B">
        <w:rPr>
          <w:rFonts w:asciiTheme="minorHAnsi" w:hAnsiTheme="minorHAnsi"/>
          <w:b/>
          <w:color w:val="212121"/>
          <w:sz w:val="22"/>
          <w:szCs w:val="22"/>
        </w:rPr>
        <w:t xml:space="preserve">Question </w:t>
      </w:r>
      <w:r>
        <w:rPr>
          <w:rFonts w:asciiTheme="minorHAnsi" w:hAnsiTheme="minorHAnsi"/>
          <w:b/>
          <w:color w:val="212121"/>
          <w:sz w:val="22"/>
          <w:szCs w:val="22"/>
        </w:rPr>
        <w:t>4</w:t>
      </w:r>
      <w:r w:rsidRPr="004F439B">
        <w:rPr>
          <w:rFonts w:asciiTheme="minorHAnsi" w:hAnsiTheme="minorHAnsi"/>
          <w:b/>
          <w:color w:val="212121"/>
          <w:sz w:val="22"/>
          <w:szCs w:val="22"/>
        </w:rPr>
        <w:t xml:space="preserve"> [Reliability]</w:t>
      </w:r>
      <w:r>
        <w:rPr>
          <w:rFonts w:asciiTheme="minorHAnsi" w:hAnsiTheme="minorHAnsi"/>
          <w:b/>
          <w:color w:val="212121"/>
          <w:sz w:val="22"/>
          <w:szCs w:val="22"/>
        </w:rPr>
        <w:t xml:space="preserve"> [20 points]</w:t>
      </w:r>
    </w:p>
    <w:p w14:paraId="5FDFF9B7" w14:textId="77777777" w:rsidR="002B4890" w:rsidRDefault="002B4890" w:rsidP="002B4890">
      <w:pPr>
        <w:contextualSpacing/>
        <w:rPr>
          <w:rFonts w:asciiTheme="minorHAnsi" w:hAnsiTheme="minorHAnsi"/>
          <w:sz w:val="22"/>
          <w:szCs w:val="22"/>
        </w:rPr>
      </w:pPr>
      <w:r w:rsidRPr="004F439B">
        <w:rPr>
          <w:rFonts w:asciiTheme="minorHAnsi" w:hAnsiTheme="minorHAnsi"/>
          <w:sz w:val="22"/>
          <w:szCs w:val="22"/>
        </w:rPr>
        <w:t xml:space="preserve">International </w:t>
      </w:r>
      <w:proofErr w:type="spellStart"/>
      <w:r w:rsidRPr="004F439B">
        <w:rPr>
          <w:rFonts w:asciiTheme="minorHAnsi" w:hAnsiTheme="minorHAnsi"/>
          <w:sz w:val="22"/>
          <w:szCs w:val="22"/>
        </w:rPr>
        <w:t>MegaSoft</w:t>
      </w:r>
      <w:proofErr w:type="spellEnd"/>
      <w:r w:rsidRPr="004F439B">
        <w:rPr>
          <w:rFonts w:asciiTheme="minorHAnsi" w:hAnsiTheme="minorHAnsi"/>
          <w:sz w:val="22"/>
          <w:szCs w:val="22"/>
        </w:rPr>
        <w:t xml:space="preserve"> Machines </w:t>
      </w:r>
      <w:r>
        <w:rPr>
          <w:rFonts w:asciiTheme="minorHAnsi" w:hAnsiTheme="minorHAnsi"/>
          <w:sz w:val="22"/>
          <w:szCs w:val="22"/>
        </w:rPr>
        <w:t>Corp. just implemented</w:t>
      </w:r>
      <w:r w:rsidRPr="004F439B">
        <w:rPr>
          <w:rFonts w:asciiTheme="minorHAnsi" w:hAnsiTheme="minorHAnsi"/>
          <w:sz w:val="22"/>
          <w:szCs w:val="22"/>
        </w:rPr>
        <w:t xml:space="preserve"> a large</w:t>
      </w:r>
      <w:r>
        <w:rPr>
          <w:rFonts w:asciiTheme="minorHAnsi" w:hAnsiTheme="minorHAnsi"/>
          <w:sz w:val="22"/>
          <w:szCs w:val="22"/>
        </w:rPr>
        <w:t xml:space="preserve"> system. The system size is 1.5</w:t>
      </w:r>
      <w:r w:rsidRPr="004F439B">
        <w:rPr>
          <w:rFonts w:asciiTheme="minorHAnsi" w:hAnsiTheme="minorHAnsi"/>
          <w:sz w:val="22"/>
          <w:szCs w:val="22"/>
        </w:rPr>
        <w:t xml:space="preserve"> MLOC (million lines of code). From previous experience in similar products of the company, it is estim</w:t>
      </w:r>
      <w:r>
        <w:rPr>
          <w:rFonts w:asciiTheme="minorHAnsi" w:hAnsiTheme="minorHAnsi"/>
          <w:sz w:val="22"/>
          <w:szCs w:val="22"/>
        </w:rPr>
        <w:t>ated that there are on average 10</w:t>
      </w:r>
      <w:r w:rsidRPr="004F439B">
        <w:rPr>
          <w:rFonts w:asciiTheme="minorHAnsi" w:hAnsiTheme="minorHAnsi"/>
          <w:sz w:val="22"/>
          <w:szCs w:val="22"/>
        </w:rPr>
        <w:t xml:space="preserve"> bu</w:t>
      </w:r>
      <w:r>
        <w:rPr>
          <w:rFonts w:asciiTheme="minorHAnsi" w:hAnsiTheme="minorHAnsi"/>
          <w:sz w:val="22"/>
          <w:szCs w:val="22"/>
        </w:rPr>
        <w:t>gs that produce failures, per 10</w:t>
      </w:r>
      <w:r w:rsidRPr="004F439B">
        <w:rPr>
          <w:rFonts w:asciiTheme="minorHAnsi" w:hAnsiTheme="minorHAnsi"/>
          <w:sz w:val="22"/>
          <w:szCs w:val="22"/>
        </w:rPr>
        <w:t xml:space="preserve"> KLOC. </w:t>
      </w:r>
    </w:p>
    <w:p w14:paraId="2E7BC8A8" w14:textId="77777777" w:rsidR="002B4890" w:rsidRPr="00D57127" w:rsidRDefault="002B4890" w:rsidP="002B4890">
      <w:pPr>
        <w:pStyle w:val="ListParagraph"/>
        <w:numPr>
          <w:ilvl w:val="0"/>
          <w:numId w:val="17"/>
        </w:numPr>
        <w:rPr>
          <w:lang w:val="en-US"/>
        </w:rPr>
      </w:pPr>
      <w:r w:rsidRPr="00046CA3">
        <w:t xml:space="preserve">If we consider the Musa linear model and the diagram below, calculate the minimum time that system should be tested so that the failure intensity parameter λ is less than 0.0001 failures / CPU hour of operation. Round, if need be, the value of </w:t>
      </w:r>
      <w:r w:rsidRPr="00046CA3">
        <w:rPr>
          <w:lang w:val="el-GR"/>
        </w:rPr>
        <w:t>λ</w:t>
      </w:r>
      <w:r w:rsidRPr="00046CA3">
        <w:rPr>
          <w:vertAlign w:val="subscript"/>
        </w:rPr>
        <w:t>0</w:t>
      </w:r>
      <w:r w:rsidRPr="00046CA3">
        <w:t xml:space="preserve"> you will find to its nearest integer</w:t>
      </w:r>
      <w:r w:rsidRPr="008F49FF">
        <w:rPr>
          <w:b/>
        </w:rPr>
        <w:t>. [10 points]</w:t>
      </w:r>
    </w:p>
    <w:p w14:paraId="5DCDB370" w14:textId="1D89ABF5" w:rsidR="002B4890" w:rsidRPr="008876CA" w:rsidRDefault="002B4890" w:rsidP="002B4890">
      <w:pPr>
        <w:pStyle w:val="ListParagraph"/>
        <w:numPr>
          <w:ilvl w:val="0"/>
          <w:numId w:val="17"/>
        </w:numPr>
      </w:pPr>
      <w:r>
        <w:lastRenderedPageBreak/>
        <w:t xml:space="preserve">If during testing and fixing the bugs we have observed that the human testing effort for every hour of system operation  is 3 person hours, and each failure requires 2 person hour to locate and fix the root cause of the corresponding bug, then calculate the total effort </w:t>
      </w:r>
      <w:r>
        <w:rPr>
          <w:lang w:val="el-GR"/>
        </w:rPr>
        <w:t>χ</w:t>
      </w:r>
      <w:r w:rsidRPr="00D12026">
        <w:rPr>
          <w:i/>
          <w:vertAlign w:val="subscript"/>
        </w:rPr>
        <w:t>r</w:t>
      </w:r>
      <w:r w:rsidRPr="009573DD">
        <w:rPr>
          <w:i/>
        </w:rPr>
        <w:t xml:space="preserve"> </w:t>
      </w:r>
      <w:r>
        <w:t>in person hours for testing, locating, and fixing the root causes of all the failures observed at the time of the release</w:t>
      </w:r>
      <w:r w:rsidR="00CC25B1">
        <w:t>, that is</w:t>
      </w:r>
      <w:r>
        <w:t xml:space="preserve"> where the failure intensity has reached </w:t>
      </w:r>
      <w:r w:rsidR="00CC25B1">
        <w:t xml:space="preserve">the desired level of </w:t>
      </w:r>
      <w:r w:rsidRPr="00046CA3">
        <w:t>0.0001 failures / CPU hour of operation</w:t>
      </w:r>
      <w:r>
        <w:t xml:space="preserve">. </w:t>
      </w:r>
      <w:r w:rsidRPr="008F49FF">
        <w:rPr>
          <w:b/>
        </w:rPr>
        <w:t>[10 points]</w:t>
      </w:r>
      <w:r>
        <w:t xml:space="preserve">  </w:t>
      </w:r>
    </w:p>
    <w:p w14:paraId="3769CACC" w14:textId="77777777" w:rsidR="002B4890" w:rsidRDefault="002B4890" w:rsidP="002B4890">
      <w:pPr>
        <w:contextualSpacing/>
        <w:rPr>
          <w:rFonts w:asciiTheme="minorHAnsi" w:hAnsiTheme="minorHAnsi"/>
          <w:sz w:val="22"/>
          <w:szCs w:val="22"/>
        </w:rPr>
      </w:pPr>
      <w:r w:rsidRPr="004F439B">
        <w:rPr>
          <w:rFonts w:asciiTheme="minorHAnsi" w:hAnsiTheme="minorHAnsi"/>
          <w:noProof/>
          <w:sz w:val="22"/>
          <w:szCs w:val="22"/>
        </w:rPr>
        <mc:AlternateContent>
          <mc:Choice Requires="wps">
            <w:drawing>
              <wp:anchor distT="0" distB="0" distL="114300" distR="114300" simplePos="0" relativeHeight="251659264" behindDoc="0" locked="0" layoutInCell="1" allowOverlap="1" wp14:anchorId="58E8F08B" wp14:editId="7B60EAC5">
                <wp:simplePos x="0" y="0"/>
                <wp:positionH relativeFrom="column">
                  <wp:posOffset>4236085</wp:posOffset>
                </wp:positionH>
                <wp:positionV relativeFrom="paragraph">
                  <wp:posOffset>72390</wp:posOffset>
                </wp:positionV>
                <wp:extent cx="1607820" cy="3533140"/>
                <wp:effectExtent l="0" t="0" r="11430" b="149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3533140"/>
                        </a:xfrm>
                        <a:prstGeom prst="rect">
                          <a:avLst/>
                        </a:prstGeom>
                        <a:solidFill>
                          <a:srgbClr val="FFFFFF"/>
                        </a:solidFill>
                        <a:ln w="9525">
                          <a:solidFill>
                            <a:srgbClr val="000000"/>
                          </a:solidFill>
                          <a:miter lim="800000"/>
                          <a:headEnd/>
                          <a:tailEnd/>
                        </a:ln>
                      </wps:spPr>
                      <wps:txbx>
                        <w:txbxContent>
                          <w:tbl>
                            <w:tblPr>
                              <w:tblW w:w="2172" w:type="dxa"/>
                              <w:tblInd w:w="108" w:type="dxa"/>
                              <w:tblLook w:val="0000" w:firstRow="0" w:lastRow="0" w:firstColumn="0" w:lastColumn="0" w:noHBand="0" w:noVBand="0"/>
                            </w:tblPr>
                            <w:tblGrid>
                              <w:gridCol w:w="1214"/>
                              <w:gridCol w:w="958"/>
                            </w:tblGrid>
                            <w:tr w:rsidR="002B4890" w14:paraId="623068B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5485F490" w14:textId="77777777" w:rsidR="002B4890" w:rsidRPr="00167CEE" w:rsidRDefault="002B4890" w:rsidP="00370A49">
                                  <w:pPr>
                                    <w:jc w:val="center"/>
                                    <w:rPr>
                                      <w:rFonts w:ascii="Arial" w:hAnsi="Arial" w:cs="Arial"/>
                                      <w:b/>
                                      <w:sz w:val="16"/>
                                      <w:szCs w:val="16"/>
                                    </w:rPr>
                                  </w:pPr>
                                  <w:r>
                                    <w:rPr>
                                      <w:rFonts w:ascii="Arial" w:hAnsi="Arial" w:cs="Arial"/>
                                      <w:b/>
                                      <w:sz w:val="16"/>
                                      <w:szCs w:val="16"/>
                                    </w:rPr>
                                    <w:t>n</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2041899" w14:textId="77777777" w:rsidR="002B4890" w:rsidRPr="008A6F72" w:rsidRDefault="002B4890" w:rsidP="00370A49">
                                  <w:pPr>
                                    <w:jc w:val="center"/>
                                    <w:rPr>
                                      <w:rFonts w:ascii="Arial" w:hAnsi="Arial" w:cs="Arial"/>
                                      <w:b/>
                                      <w:sz w:val="16"/>
                                      <w:szCs w:val="16"/>
                                    </w:rPr>
                                  </w:pPr>
                                  <w:r>
                                    <w:rPr>
                                      <w:rFonts w:ascii="Arial" w:hAnsi="Arial" w:cs="Arial"/>
                                      <w:b/>
                                      <w:sz w:val="16"/>
                                      <w:szCs w:val="16"/>
                                    </w:rPr>
                                    <w:t>ln</w:t>
                                  </w:r>
                                  <w:r w:rsidRPr="008A6F72">
                                    <w:rPr>
                                      <w:rFonts w:ascii="Arial" w:hAnsi="Arial" w:cs="Arial"/>
                                      <w:b/>
                                      <w:sz w:val="16"/>
                                      <w:szCs w:val="16"/>
                                    </w:rPr>
                                    <w:t>(n)</w:t>
                                  </w:r>
                                </w:p>
                              </w:tc>
                            </w:tr>
                            <w:tr w:rsidR="002B4890" w14:paraId="535D2B6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762E2B1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0.00001</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6437FFC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-11.5129</w:t>
                                  </w:r>
                                </w:p>
                              </w:tc>
                            </w:tr>
                            <w:tr w:rsidR="002B4890" w14:paraId="463C6B66"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857A0C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0.00002</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4C0DF1F"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-10.8198</w:t>
                                  </w:r>
                                </w:p>
                              </w:tc>
                            </w:tr>
                            <w:tr w:rsidR="002B4890" w14:paraId="071B28A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16F0F84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0.00003</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572906B"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-10.4143</w:t>
                                  </w:r>
                                </w:p>
                              </w:tc>
                            </w:tr>
                            <w:tr w:rsidR="002B4890" w14:paraId="53636DF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7F4131F"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0.00004</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298E4E6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-10.1266</w:t>
                                  </w:r>
                                </w:p>
                              </w:tc>
                            </w:tr>
                            <w:tr w:rsidR="002B4890" w14:paraId="6A604752"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87F33D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2F48A0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-9.90349</w:t>
                                  </w:r>
                                </w:p>
                              </w:tc>
                            </w:tr>
                            <w:tr w:rsidR="002B4890" w14:paraId="43C71FD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A9CFCA5"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0.00006</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4394EFFA"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-9.72117</w:t>
                                  </w:r>
                                </w:p>
                              </w:tc>
                            </w:tr>
                            <w:tr w:rsidR="002B4890" w14:paraId="6503FB8F"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491D42A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0.00007</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02933925"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-9.56702</w:t>
                                  </w:r>
                                </w:p>
                              </w:tc>
                            </w:tr>
                            <w:tr w:rsidR="002B4890" w14:paraId="485C042B"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64D682DA"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0.00008</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466D73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-9.43348</w:t>
                                  </w:r>
                                </w:p>
                              </w:tc>
                            </w:tr>
                            <w:tr w:rsidR="002B4890" w14:paraId="39A2A03B"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D18CAA1"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0.00009</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0B223046"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-9.3157</w:t>
                                  </w:r>
                                </w:p>
                              </w:tc>
                            </w:tr>
                            <w:tr w:rsidR="002B4890" w14:paraId="6598CE4E"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EE9D71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0.0001</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5BEE7203"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-9.21034</w:t>
                                  </w:r>
                                </w:p>
                              </w:tc>
                            </w:tr>
                            <w:tr w:rsidR="002B4890" w14:paraId="143E7D84"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22F71C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0.0002</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612CF1A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-8.51719</w:t>
                                  </w:r>
                                </w:p>
                              </w:tc>
                            </w:tr>
                            <w:tr w:rsidR="002B4890" w14:paraId="5F4E75AD"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C61E421"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0.0003</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279A22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-8.11173</w:t>
                                  </w:r>
                                </w:p>
                              </w:tc>
                            </w:tr>
                            <w:tr w:rsidR="002B4890" w14:paraId="36E82B3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600560F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0.0004</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4964B10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-7.82405</w:t>
                                  </w:r>
                                </w:p>
                              </w:tc>
                            </w:tr>
                            <w:tr w:rsidR="002B4890" w14:paraId="5B22A669"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3CEB66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2C3728B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-7.6009</w:t>
                                  </w:r>
                                </w:p>
                              </w:tc>
                            </w:tr>
                            <w:tr w:rsidR="002B4890" w14:paraId="1453DBF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5B56FC7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0.0006</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32101E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-7.41858</w:t>
                                  </w:r>
                                </w:p>
                              </w:tc>
                            </w:tr>
                            <w:tr w:rsidR="002B4890" w14:paraId="28218BD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702B01D3"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0.0007</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CF1ED18"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-7.26443</w:t>
                                  </w:r>
                                </w:p>
                              </w:tc>
                            </w:tr>
                            <w:tr w:rsidR="002B4890" w14:paraId="1BEAEE35"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9FF3E1B"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0.0008</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FFE5AB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-7.1309</w:t>
                                  </w:r>
                                </w:p>
                              </w:tc>
                            </w:tr>
                            <w:tr w:rsidR="002B4890" w14:paraId="3A1BD9D4"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1EC124E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0.0009</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72B23804"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-7.01312</w:t>
                                  </w:r>
                                </w:p>
                              </w:tc>
                            </w:tr>
                          </w:tbl>
                          <w:p w14:paraId="598074E7" w14:textId="77777777" w:rsidR="002B4890" w:rsidRDefault="002B4890" w:rsidP="002B489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E8F08B" id="_x0000_t202" coordsize="21600,21600" o:spt="202" path="m0,0l0,21600,21600,21600,21600,0xe">
                <v:stroke joinstyle="miter"/>
                <v:path gradientshapeok="t" o:connecttype="rect"/>
              </v:shapetype>
              <v:shape id="Text Box 2" o:spid="_x0000_s1026" type="#_x0000_t202" style="position:absolute;margin-left:333.55pt;margin-top:5.7pt;width:126.6pt;height:278.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">
                <v:textbox style="mso-fit-shape-to-text:t">
                  <w:txbxContent>
                    <w:tbl>
                      <w:tblPr>
                        <w:tblW w:w="2172" w:type="dxa"/>
                        <w:tblInd w:w="108" w:type="dxa"/>
                        <w:tblLook w:val="0000" w:firstRow="0" w:lastRow="0" w:firstColumn="0" w:lastColumn="0" w:noHBand="0" w:noVBand="0"/>
                      </w:tblPr>
                      <w:tblGrid>
                        <w:gridCol w:w="1214"/>
                        <w:gridCol w:w="958"/>
                      </w:tblGrid>
                      <w:tr w:rsidR="002B4890" w14:paraId="623068B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5485F490" w14:textId="77777777" w:rsidR="002B4890" w:rsidRPr="00167CEE" w:rsidRDefault="002B4890" w:rsidP="00370A49">
                            <w:pPr>
                              <w:jc w:val="center"/>
                              <w:rPr>
                                <w:rFonts w:ascii="Arial" w:hAnsi="Arial" w:cs="Arial"/>
                                <w:b/>
                                <w:sz w:val="16"/>
                                <w:szCs w:val="16"/>
                              </w:rPr>
                            </w:pPr>
                            <w:r>
                              <w:rPr>
                                <w:rFonts w:ascii="Arial" w:hAnsi="Arial" w:cs="Arial"/>
                                <w:b/>
                                <w:sz w:val="16"/>
                                <w:szCs w:val="16"/>
                              </w:rPr>
                              <w:t>n</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2041899" w14:textId="77777777" w:rsidR="002B4890" w:rsidRPr="008A6F72" w:rsidRDefault="002B4890" w:rsidP="00370A49">
                            <w:pPr>
                              <w:jc w:val="center"/>
                              <w:rPr>
                                <w:rFonts w:ascii="Arial" w:hAnsi="Arial" w:cs="Arial"/>
                                <w:b/>
                                <w:sz w:val="16"/>
                                <w:szCs w:val="16"/>
                              </w:rPr>
                            </w:pPr>
                            <w:r>
                              <w:rPr>
                                <w:rFonts w:ascii="Arial" w:hAnsi="Arial" w:cs="Arial"/>
                                <w:b/>
                                <w:sz w:val="16"/>
                                <w:szCs w:val="16"/>
                              </w:rPr>
                              <w:t>ln</w:t>
                            </w:r>
                            <w:r w:rsidRPr="008A6F72">
                              <w:rPr>
                                <w:rFonts w:ascii="Arial" w:hAnsi="Arial" w:cs="Arial"/>
                                <w:b/>
                                <w:sz w:val="16"/>
                                <w:szCs w:val="16"/>
                              </w:rPr>
                              <w:t>(n)</w:t>
                            </w:r>
                          </w:p>
                        </w:tc>
                      </w:tr>
                      <w:tr w:rsidR="002B4890" w14:paraId="535D2B6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762E2B1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0.00001</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6437FFC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-11.5129</w:t>
                            </w:r>
                          </w:p>
                        </w:tc>
                      </w:tr>
                      <w:tr w:rsidR="002B4890" w14:paraId="463C6B66"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857A0C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0.00002</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4C0DF1F"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-10.8198</w:t>
                            </w:r>
                          </w:p>
                        </w:tc>
                      </w:tr>
                      <w:tr w:rsidR="002B4890" w14:paraId="071B28A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16F0F84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0.00003</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572906B"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-10.4143</w:t>
                            </w:r>
                          </w:p>
                        </w:tc>
                      </w:tr>
                      <w:tr w:rsidR="002B4890" w14:paraId="53636DF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7F4131F"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0.00004</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298E4E6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-10.1266</w:t>
                            </w:r>
                          </w:p>
                        </w:tc>
                      </w:tr>
                      <w:tr w:rsidR="002B4890" w14:paraId="6A604752"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87F33D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2F48A0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-9.90349</w:t>
                            </w:r>
                          </w:p>
                        </w:tc>
                      </w:tr>
                      <w:tr w:rsidR="002B4890" w14:paraId="43C71FD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A9CFCA5"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0.00006</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4394EFFA"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-9.72117</w:t>
                            </w:r>
                          </w:p>
                        </w:tc>
                      </w:tr>
                      <w:tr w:rsidR="002B4890" w14:paraId="6503FB8F"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491D42A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0.00007</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02933925"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-9.56702</w:t>
                            </w:r>
                          </w:p>
                        </w:tc>
                      </w:tr>
                      <w:tr w:rsidR="002B4890" w14:paraId="485C042B"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64D682DA"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0.00008</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466D73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-9.43348</w:t>
                            </w:r>
                          </w:p>
                        </w:tc>
                      </w:tr>
                      <w:tr w:rsidR="002B4890" w14:paraId="39A2A03B"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D18CAA1"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0.00009</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0B223046"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-9.3157</w:t>
                            </w:r>
                          </w:p>
                        </w:tc>
                      </w:tr>
                      <w:tr w:rsidR="002B4890" w14:paraId="6598CE4E"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EE9D71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0.0001</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5BEE7203"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-9.21034</w:t>
                            </w:r>
                          </w:p>
                        </w:tc>
                      </w:tr>
                      <w:tr w:rsidR="002B4890" w14:paraId="143E7D84"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22F71C9"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0.0002</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612CF1A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-8.51719</w:t>
                            </w:r>
                          </w:p>
                        </w:tc>
                      </w:tr>
                      <w:tr w:rsidR="002B4890" w14:paraId="5F4E75AD"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3C61E421"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0.0003</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1279A22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-8.11173</w:t>
                            </w:r>
                          </w:p>
                        </w:tc>
                      </w:tr>
                      <w:tr w:rsidR="002B4890" w14:paraId="36E82B37"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600560F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0.0004</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4964B10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-7.82405</w:t>
                            </w:r>
                          </w:p>
                        </w:tc>
                      </w:tr>
                      <w:tr w:rsidR="002B4890" w14:paraId="5B22A669"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03CEB660"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0.0005</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2C3728BD"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-7.6009</w:t>
                            </w:r>
                          </w:p>
                        </w:tc>
                      </w:tr>
                      <w:tr w:rsidR="002B4890" w14:paraId="1453DBF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5B56FC7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0.0006</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32101EE"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-7.41858</w:t>
                            </w:r>
                          </w:p>
                        </w:tc>
                      </w:tr>
                      <w:tr w:rsidR="002B4890" w14:paraId="28218BDC"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702B01D3"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0.0007</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CF1ED18"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-7.26443</w:t>
                            </w:r>
                          </w:p>
                        </w:tc>
                      </w:tr>
                      <w:tr w:rsidR="002B4890" w14:paraId="1BEAEE35"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29FF3E1B"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0.0008</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3FFE5AB7"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-7.1309</w:t>
                            </w:r>
                          </w:p>
                        </w:tc>
                      </w:tr>
                      <w:tr w:rsidR="002B4890" w14:paraId="3A1BD9D4" w14:textId="77777777" w:rsidTr="003F2853">
                        <w:trPr>
                          <w:trHeight w:val="260"/>
                        </w:trPr>
                        <w:tc>
                          <w:tcPr>
                            <w:tcW w:w="1214" w:type="dxa"/>
                            <w:tcBorders>
                              <w:top w:val="single" w:sz="4" w:space="0" w:color="auto"/>
                              <w:left w:val="single" w:sz="4" w:space="0" w:color="auto"/>
                              <w:bottom w:val="single" w:sz="4" w:space="0" w:color="auto"/>
                              <w:right w:val="nil"/>
                            </w:tcBorders>
                            <w:shd w:val="clear" w:color="auto" w:fill="auto"/>
                            <w:noWrap/>
                            <w:vAlign w:val="bottom"/>
                          </w:tcPr>
                          <w:p w14:paraId="1EC124EC"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0.0009</w:t>
                            </w:r>
                          </w:p>
                        </w:tc>
                        <w:tc>
                          <w:tcPr>
                            <w:tcW w:w="958" w:type="dxa"/>
                            <w:tcBorders>
                              <w:top w:val="single" w:sz="4" w:space="0" w:color="auto"/>
                              <w:left w:val="nil"/>
                              <w:bottom w:val="single" w:sz="4" w:space="0" w:color="auto"/>
                              <w:right w:val="single" w:sz="4" w:space="0" w:color="auto"/>
                            </w:tcBorders>
                            <w:shd w:val="clear" w:color="auto" w:fill="auto"/>
                            <w:noWrap/>
                            <w:vAlign w:val="bottom"/>
                          </w:tcPr>
                          <w:p w14:paraId="72B23804" w14:textId="77777777" w:rsidR="002B4890" w:rsidRPr="007F5BBF" w:rsidRDefault="002B4890" w:rsidP="003F2853">
                            <w:pPr>
                              <w:jc w:val="right"/>
                              <w:rPr>
                                <w:rFonts w:ascii="Arial" w:hAnsi="Arial" w:cs="Arial"/>
                                <w:sz w:val="14"/>
                                <w:szCs w:val="14"/>
                              </w:rPr>
                            </w:pPr>
                            <w:r w:rsidRPr="007F5BBF">
                              <w:rPr>
                                <w:rFonts w:ascii="Arial" w:hAnsi="Arial" w:cs="Arial"/>
                                <w:sz w:val="14"/>
                                <w:szCs w:val="14"/>
                              </w:rPr>
                              <w:t>-7.01312</w:t>
                            </w:r>
                          </w:p>
                        </w:tc>
                      </w:tr>
                    </w:tbl>
                    <w:p w14:paraId="598074E7" w14:textId="77777777" w:rsidR="002B4890" w:rsidRDefault="002B4890" w:rsidP="002B4890"/>
                  </w:txbxContent>
                </v:textbox>
              </v:shape>
            </w:pict>
          </mc:Fallback>
        </mc:AlternateContent>
      </w:r>
    </w:p>
    <w:p w14:paraId="7095B84B" w14:textId="77777777" w:rsidR="002B4890" w:rsidRDefault="002B4890" w:rsidP="002B4890">
      <w:pPr>
        <w:contextualSpacing/>
        <w:rPr>
          <w:rFonts w:asciiTheme="minorHAnsi" w:hAnsiTheme="minorHAnsi"/>
          <w:sz w:val="22"/>
          <w:szCs w:val="22"/>
        </w:rPr>
      </w:pPr>
      <w:r>
        <w:rPr>
          <w:rFonts w:asciiTheme="minorHAnsi" w:hAnsiTheme="minorHAnsi"/>
          <w:sz w:val="22"/>
          <w:szCs w:val="22"/>
        </w:rPr>
        <w:t xml:space="preserve"> </w:t>
      </w:r>
      <w:r>
        <w:rPr>
          <w:noProof/>
        </w:rPr>
        <w:drawing>
          <wp:inline distT="0" distB="0" distL="0" distR="0" wp14:anchorId="501B8572" wp14:editId="4ADB463F">
            <wp:extent cx="4107180" cy="2293620"/>
            <wp:effectExtent l="0" t="0" r="2667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ACBFA53" w14:textId="77777777" w:rsidR="002B4890" w:rsidRPr="002C496F" w:rsidRDefault="002B4890" w:rsidP="002B4890">
      <w:pPr>
        <w:autoSpaceDE w:val="0"/>
        <w:autoSpaceDN w:val="0"/>
        <w:adjustRightInd w:val="0"/>
        <w:rPr>
          <w:rFonts w:asciiTheme="minorHAnsi" w:hAnsiTheme="minorHAnsi"/>
          <w:sz w:val="22"/>
          <w:szCs w:val="22"/>
        </w:rPr>
      </w:pPr>
    </w:p>
    <w:p w14:paraId="3E4F1D57" w14:textId="77777777" w:rsidR="002B4890" w:rsidRPr="00167CEE" w:rsidRDefault="002B4890" w:rsidP="002B4890">
      <w:pPr>
        <w:autoSpaceDE w:val="0"/>
        <w:autoSpaceDN w:val="0"/>
        <w:adjustRightInd w:val="0"/>
        <w:rPr>
          <w:rFonts w:asciiTheme="minorHAnsi" w:hAnsiTheme="minorHAnsi"/>
          <w:b/>
          <w:sz w:val="22"/>
          <w:szCs w:val="22"/>
          <w:lang w:val="de-DE"/>
        </w:rPr>
      </w:pPr>
      <w:proofErr w:type="spellStart"/>
      <w:r>
        <w:rPr>
          <w:rFonts w:asciiTheme="minorHAnsi" w:hAnsiTheme="minorHAnsi"/>
          <w:b/>
          <w:sz w:val="22"/>
          <w:szCs w:val="22"/>
          <w:lang w:val="de-DE"/>
        </w:rPr>
        <w:t>Useful</w:t>
      </w:r>
      <w:proofErr w:type="spellEnd"/>
      <w:r>
        <w:rPr>
          <w:rFonts w:asciiTheme="minorHAnsi" w:hAnsiTheme="minorHAnsi"/>
          <w:b/>
          <w:sz w:val="22"/>
          <w:szCs w:val="22"/>
          <w:lang w:val="de-DE"/>
        </w:rPr>
        <w:t xml:space="preserve"> </w:t>
      </w:r>
      <w:proofErr w:type="spellStart"/>
      <w:r>
        <w:rPr>
          <w:rFonts w:asciiTheme="minorHAnsi" w:hAnsiTheme="minorHAnsi"/>
          <w:b/>
          <w:sz w:val="22"/>
          <w:szCs w:val="22"/>
          <w:lang w:val="de-DE"/>
        </w:rPr>
        <w:t>Formulas</w:t>
      </w:r>
      <w:proofErr w:type="spellEnd"/>
      <w:r w:rsidRPr="00167CEE">
        <w:rPr>
          <w:rFonts w:asciiTheme="minorHAnsi" w:hAnsiTheme="minorHAnsi"/>
          <w:b/>
          <w:sz w:val="22"/>
          <w:szCs w:val="22"/>
          <w:lang w:val="de-DE"/>
        </w:rPr>
        <w:t>:</w:t>
      </w:r>
    </w:p>
    <w:p w14:paraId="7C256E9D" w14:textId="77777777" w:rsidR="002B4890" w:rsidRPr="00370A49" w:rsidRDefault="002B4890" w:rsidP="002B4890">
      <w:pPr>
        <w:autoSpaceDE w:val="0"/>
        <w:autoSpaceDN w:val="0"/>
        <w:adjustRightInd w:val="0"/>
        <w:rPr>
          <w:rFonts w:asciiTheme="minorHAnsi" w:hAnsiTheme="minorHAnsi"/>
          <w:sz w:val="22"/>
          <w:szCs w:val="22"/>
          <w:lang w:val="de-DE"/>
        </w:rPr>
      </w:pPr>
      <w:r w:rsidRPr="004F439B">
        <w:rPr>
          <w:rFonts w:asciiTheme="minorHAnsi" w:hAnsiTheme="minorHAnsi"/>
          <w:sz w:val="22"/>
          <w:szCs w:val="22"/>
          <w:lang w:val="el-GR"/>
        </w:rPr>
        <w:t>λ</w:t>
      </w:r>
      <w:r w:rsidRPr="00370A49">
        <w:rPr>
          <w:rFonts w:asciiTheme="minorHAnsi" w:hAnsiTheme="minorHAnsi"/>
          <w:sz w:val="22"/>
          <w:szCs w:val="22"/>
          <w:lang w:val="de-DE"/>
        </w:rPr>
        <w:t>(</w:t>
      </w:r>
      <w:r w:rsidRPr="004F439B">
        <w:rPr>
          <w:rFonts w:asciiTheme="minorHAnsi" w:hAnsiTheme="minorHAnsi"/>
          <w:sz w:val="22"/>
          <w:szCs w:val="22"/>
          <w:lang w:val="el-GR"/>
        </w:rPr>
        <w:t>μ</w:t>
      </w:r>
      <w:r w:rsidRPr="00370A49">
        <w:rPr>
          <w:rFonts w:asciiTheme="minorHAnsi" w:hAnsiTheme="minorHAnsi"/>
          <w:sz w:val="22"/>
          <w:szCs w:val="22"/>
          <w:lang w:val="de-DE"/>
        </w:rPr>
        <w:t xml:space="preserve">) = </w:t>
      </w:r>
      <w:r w:rsidRPr="004F439B">
        <w:rPr>
          <w:rFonts w:asciiTheme="minorHAnsi" w:hAnsiTheme="minorHAnsi"/>
          <w:sz w:val="22"/>
          <w:szCs w:val="22"/>
          <w:lang w:val="el-GR"/>
        </w:rPr>
        <w:t>λ</w:t>
      </w:r>
      <w:r w:rsidRPr="00370A49">
        <w:rPr>
          <w:rFonts w:asciiTheme="minorHAnsi" w:hAnsiTheme="minorHAnsi"/>
          <w:sz w:val="22"/>
          <w:szCs w:val="22"/>
          <w:vertAlign w:val="subscript"/>
          <w:lang w:val="de-DE"/>
        </w:rPr>
        <w:t>0</w:t>
      </w:r>
      <w:r w:rsidRPr="00370A49">
        <w:rPr>
          <w:rFonts w:asciiTheme="minorHAnsi" w:hAnsiTheme="minorHAnsi"/>
          <w:sz w:val="22"/>
          <w:szCs w:val="22"/>
          <w:lang w:val="de-DE"/>
        </w:rPr>
        <w:t xml:space="preserve">[1 - </w:t>
      </w:r>
      <w:r w:rsidRPr="004F439B">
        <w:rPr>
          <w:rFonts w:asciiTheme="minorHAnsi" w:hAnsiTheme="minorHAnsi"/>
          <w:sz w:val="22"/>
          <w:szCs w:val="22"/>
          <w:lang w:val="el-GR"/>
        </w:rPr>
        <w:t>μ</w:t>
      </w:r>
      <w:r w:rsidRPr="00370A49">
        <w:rPr>
          <w:rFonts w:asciiTheme="minorHAnsi" w:hAnsiTheme="minorHAnsi"/>
          <w:sz w:val="22"/>
          <w:szCs w:val="22"/>
          <w:lang w:val="de-DE"/>
        </w:rPr>
        <w:t>/v</w:t>
      </w:r>
      <w:r w:rsidRPr="00370A49">
        <w:rPr>
          <w:rFonts w:asciiTheme="minorHAnsi" w:hAnsiTheme="minorHAnsi"/>
          <w:sz w:val="22"/>
          <w:szCs w:val="22"/>
          <w:vertAlign w:val="subscript"/>
          <w:lang w:val="de-DE"/>
        </w:rPr>
        <w:t>0</w:t>
      </w:r>
      <w:r w:rsidRPr="00370A49">
        <w:rPr>
          <w:rFonts w:asciiTheme="minorHAnsi" w:hAnsiTheme="minorHAnsi"/>
          <w:sz w:val="22"/>
          <w:szCs w:val="22"/>
          <w:lang w:val="de-DE"/>
        </w:rPr>
        <w:t>]</w:t>
      </w:r>
    </w:p>
    <w:p w14:paraId="43117F56" w14:textId="77777777" w:rsidR="002B4890" w:rsidRPr="00370A49" w:rsidRDefault="002B4890" w:rsidP="002B4890">
      <w:pPr>
        <w:autoSpaceDE w:val="0"/>
        <w:autoSpaceDN w:val="0"/>
        <w:adjustRightInd w:val="0"/>
        <w:rPr>
          <w:rFonts w:asciiTheme="minorHAnsi" w:hAnsiTheme="minorHAnsi"/>
          <w:sz w:val="22"/>
          <w:szCs w:val="22"/>
          <w:lang w:val="de-DE"/>
        </w:rPr>
      </w:pPr>
      <w:r w:rsidRPr="00195B69">
        <w:rPr>
          <w:rFonts w:asciiTheme="minorHAnsi" w:hAnsiTheme="minorHAnsi"/>
          <w:sz w:val="22"/>
          <w:szCs w:val="22"/>
          <w:lang w:val="el-GR"/>
        </w:rPr>
        <w:t>λ</w:t>
      </w:r>
      <w:r w:rsidRPr="004F439B">
        <w:rPr>
          <w:rFonts w:asciiTheme="minorHAnsi" w:hAnsiTheme="minorHAnsi"/>
          <w:sz w:val="22"/>
          <w:szCs w:val="22"/>
          <w:lang w:val="de-DE"/>
        </w:rPr>
        <w:t>(</w:t>
      </w:r>
      <w:r w:rsidRPr="004F439B">
        <w:rPr>
          <w:rFonts w:asciiTheme="minorHAnsi" w:hAnsiTheme="minorHAnsi"/>
          <w:sz w:val="22"/>
          <w:szCs w:val="22"/>
          <w:lang w:val="el-GR"/>
        </w:rPr>
        <w:t>τ</w:t>
      </w:r>
      <w:r w:rsidRPr="00195B69">
        <w:rPr>
          <w:rFonts w:asciiTheme="minorHAnsi" w:hAnsiTheme="minorHAnsi"/>
          <w:sz w:val="22"/>
          <w:szCs w:val="22"/>
          <w:lang w:val="de-DE"/>
        </w:rPr>
        <w:t xml:space="preserve">) = </w:t>
      </w:r>
      <w:r w:rsidRPr="00195B69">
        <w:rPr>
          <w:rFonts w:asciiTheme="minorHAnsi" w:hAnsiTheme="minorHAnsi"/>
          <w:sz w:val="22"/>
          <w:szCs w:val="22"/>
          <w:lang w:val="el-GR"/>
        </w:rPr>
        <w:t>λ</w:t>
      </w:r>
      <w:r w:rsidRPr="00195B69">
        <w:rPr>
          <w:rFonts w:asciiTheme="minorHAnsi" w:hAnsiTheme="minorHAnsi"/>
          <w:sz w:val="22"/>
          <w:szCs w:val="22"/>
          <w:vertAlign w:val="subscript"/>
          <w:lang w:val="de-DE"/>
        </w:rPr>
        <w:t>0</w:t>
      </w:r>
      <w:r w:rsidRPr="00195B69">
        <w:rPr>
          <w:rFonts w:asciiTheme="minorHAnsi" w:hAnsiTheme="minorHAnsi"/>
          <w:sz w:val="22"/>
          <w:szCs w:val="22"/>
          <w:lang w:val="de-DE"/>
        </w:rPr>
        <w:t>exp(-</w:t>
      </w:r>
      <w:r w:rsidRPr="00195B69">
        <w:rPr>
          <w:rFonts w:asciiTheme="minorHAnsi" w:hAnsiTheme="minorHAnsi"/>
          <w:sz w:val="22"/>
          <w:szCs w:val="22"/>
          <w:lang w:val="el-GR"/>
        </w:rPr>
        <w:t>λ</w:t>
      </w:r>
      <w:r w:rsidRPr="00195B69">
        <w:rPr>
          <w:rFonts w:asciiTheme="minorHAnsi" w:hAnsiTheme="minorHAnsi"/>
          <w:sz w:val="22"/>
          <w:szCs w:val="22"/>
          <w:vertAlign w:val="subscript"/>
          <w:lang w:val="de-DE"/>
        </w:rPr>
        <w:t>0</w:t>
      </w:r>
      <w:r w:rsidRPr="004F439B">
        <w:rPr>
          <w:rFonts w:asciiTheme="minorHAnsi" w:hAnsiTheme="minorHAnsi"/>
          <w:sz w:val="22"/>
          <w:szCs w:val="22"/>
          <w:lang w:val="el-GR"/>
        </w:rPr>
        <w:t>τ</w:t>
      </w:r>
      <w:r w:rsidRPr="00195B69">
        <w:rPr>
          <w:rFonts w:asciiTheme="minorHAnsi" w:hAnsiTheme="minorHAnsi"/>
          <w:sz w:val="22"/>
          <w:szCs w:val="22"/>
          <w:lang w:val="de-DE"/>
        </w:rPr>
        <w:t>/v</w:t>
      </w:r>
      <w:r w:rsidRPr="00195B69">
        <w:rPr>
          <w:rFonts w:asciiTheme="minorHAnsi" w:hAnsiTheme="minorHAnsi"/>
          <w:sz w:val="22"/>
          <w:szCs w:val="22"/>
          <w:vertAlign w:val="subscript"/>
          <w:lang w:val="de-DE"/>
        </w:rPr>
        <w:t>0</w:t>
      </w:r>
      <w:r w:rsidRPr="00195B69">
        <w:rPr>
          <w:rFonts w:asciiTheme="minorHAnsi" w:hAnsiTheme="minorHAnsi"/>
          <w:sz w:val="22"/>
          <w:szCs w:val="22"/>
          <w:lang w:val="de-DE"/>
        </w:rPr>
        <w:t>)</w:t>
      </w:r>
    </w:p>
    <w:p w14:paraId="114EDB4A" w14:textId="77777777" w:rsidR="002B4890" w:rsidRDefault="002B4890" w:rsidP="002B4890">
      <w:pPr>
        <w:autoSpaceDE w:val="0"/>
        <w:autoSpaceDN w:val="0"/>
        <w:adjustRightInd w:val="0"/>
        <w:rPr>
          <w:rFonts w:asciiTheme="minorHAnsi" w:hAnsiTheme="minorHAnsi"/>
          <w:sz w:val="22"/>
          <w:szCs w:val="22"/>
          <w:lang w:val="de-DE"/>
        </w:rPr>
      </w:pPr>
      <w:r w:rsidRPr="00195B69">
        <w:rPr>
          <w:rFonts w:asciiTheme="minorHAnsi" w:hAnsiTheme="minorHAnsi"/>
          <w:sz w:val="22"/>
          <w:szCs w:val="22"/>
          <w:lang w:val="el-GR"/>
        </w:rPr>
        <w:t>μ</w:t>
      </w:r>
      <w:r w:rsidRPr="00195B69">
        <w:rPr>
          <w:rFonts w:asciiTheme="minorHAnsi" w:hAnsiTheme="minorHAnsi"/>
          <w:sz w:val="22"/>
          <w:szCs w:val="22"/>
          <w:lang w:val="de-DE"/>
        </w:rPr>
        <w:t>(</w:t>
      </w:r>
      <w:r w:rsidRPr="00195B69">
        <w:rPr>
          <w:rFonts w:asciiTheme="minorHAnsi" w:hAnsiTheme="minorHAnsi"/>
          <w:sz w:val="22"/>
          <w:szCs w:val="22"/>
          <w:lang w:val="el-GR"/>
        </w:rPr>
        <w:t>τ</w:t>
      </w:r>
      <w:r w:rsidRPr="00195B69">
        <w:rPr>
          <w:rFonts w:asciiTheme="minorHAnsi" w:hAnsiTheme="minorHAnsi"/>
          <w:sz w:val="22"/>
          <w:szCs w:val="22"/>
          <w:lang w:val="de-DE"/>
        </w:rPr>
        <w:t>) = v</w:t>
      </w:r>
      <w:r w:rsidRPr="00195B69">
        <w:rPr>
          <w:rFonts w:asciiTheme="minorHAnsi" w:hAnsiTheme="minorHAnsi"/>
          <w:sz w:val="22"/>
          <w:szCs w:val="22"/>
          <w:vertAlign w:val="subscript"/>
          <w:lang w:val="de-DE"/>
        </w:rPr>
        <w:t>0</w:t>
      </w:r>
      <w:r w:rsidRPr="00195B69">
        <w:rPr>
          <w:rFonts w:asciiTheme="minorHAnsi" w:hAnsiTheme="minorHAnsi"/>
          <w:sz w:val="22"/>
          <w:szCs w:val="22"/>
          <w:lang w:val="de-DE"/>
        </w:rPr>
        <w:t xml:space="preserve">[1 – </w:t>
      </w:r>
      <w:proofErr w:type="spellStart"/>
      <w:r w:rsidRPr="00195B69">
        <w:rPr>
          <w:rFonts w:asciiTheme="minorHAnsi" w:hAnsiTheme="minorHAnsi"/>
          <w:sz w:val="22"/>
          <w:szCs w:val="22"/>
          <w:lang w:val="de-DE"/>
        </w:rPr>
        <w:t>exp</w:t>
      </w:r>
      <w:proofErr w:type="spellEnd"/>
      <w:r w:rsidRPr="00195B69">
        <w:rPr>
          <w:rFonts w:asciiTheme="minorHAnsi" w:hAnsiTheme="minorHAnsi"/>
          <w:sz w:val="22"/>
          <w:szCs w:val="22"/>
          <w:lang w:val="de-DE"/>
        </w:rPr>
        <w:t>(-</w:t>
      </w:r>
      <w:r w:rsidRPr="00195B69">
        <w:rPr>
          <w:rFonts w:asciiTheme="minorHAnsi" w:hAnsiTheme="minorHAnsi"/>
          <w:sz w:val="22"/>
          <w:szCs w:val="22"/>
          <w:lang w:val="el-GR"/>
        </w:rPr>
        <w:t>λ</w:t>
      </w:r>
      <w:r w:rsidRPr="00195B69">
        <w:rPr>
          <w:rFonts w:asciiTheme="minorHAnsi" w:hAnsiTheme="minorHAnsi"/>
          <w:sz w:val="22"/>
          <w:szCs w:val="22"/>
          <w:vertAlign w:val="subscript"/>
          <w:lang w:val="de-DE"/>
        </w:rPr>
        <w:t>0</w:t>
      </w:r>
      <w:r w:rsidRPr="004F439B">
        <w:rPr>
          <w:rFonts w:asciiTheme="minorHAnsi" w:hAnsiTheme="minorHAnsi"/>
          <w:sz w:val="22"/>
          <w:szCs w:val="22"/>
          <w:lang w:val="el-GR"/>
        </w:rPr>
        <w:t>τ</w:t>
      </w:r>
      <w:r w:rsidRPr="00195B69">
        <w:rPr>
          <w:rFonts w:asciiTheme="minorHAnsi" w:hAnsiTheme="minorHAnsi"/>
          <w:sz w:val="22"/>
          <w:szCs w:val="22"/>
          <w:lang w:val="de-DE"/>
        </w:rPr>
        <w:t>/v</w:t>
      </w:r>
      <w:r w:rsidRPr="00195B69">
        <w:rPr>
          <w:rFonts w:asciiTheme="minorHAnsi" w:hAnsiTheme="minorHAnsi"/>
          <w:sz w:val="22"/>
          <w:szCs w:val="22"/>
          <w:vertAlign w:val="subscript"/>
          <w:lang w:val="de-DE"/>
        </w:rPr>
        <w:t>0</w:t>
      </w:r>
      <w:r w:rsidRPr="00195B69">
        <w:rPr>
          <w:rFonts w:asciiTheme="minorHAnsi" w:hAnsiTheme="minorHAnsi"/>
          <w:sz w:val="22"/>
          <w:szCs w:val="22"/>
          <w:lang w:val="de-DE"/>
        </w:rPr>
        <w:t>)]</w:t>
      </w:r>
    </w:p>
    <w:p w14:paraId="193F5F95" w14:textId="77777777" w:rsidR="002B4890" w:rsidRPr="008F49FF" w:rsidRDefault="002B4890" w:rsidP="002B4890">
      <w:pPr>
        <w:autoSpaceDE w:val="0"/>
        <w:autoSpaceDN w:val="0"/>
        <w:adjustRightInd w:val="0"/>
        <w:rPr>
          <w:rFonts w:asciiTheme="minorHAnsi" w:hAnsiTheme="minorHAnsi"/>
          <w:sz w:val="22"/>
          <w:szCs w:val="22"/>
          <w:lang w:val="en-CA"/>
        </w:rPr>
      </w:pPr>
      <w:r>
        <w:rPr>
          <w:rFonts w:asciiTheme="minorHAnsi" w:hAnsiTheme="minorHAnsi"/>
          <w:sz w:val="22"/>
          <w:szCs w:val="22"/>
          <w:lang w:val="el-GR"/>
        </w:rPr>
        <w:t>χ</w:t>
      </w:r>
      <w:r w:rsidRPr="00D12026">
        <w:rPr>
          <w:rFonts w:asciiTheme="minorHAnsi" w:hAnsiTheme="minorHAnsi"/>
          <w:i/>
          <w:sz w:val="22"/>
          <w:szCs w:val="22"/>
          <w:vertAlign w:val="subscript"/>
        </w:rPr>
        <w:t>r</w:t>
      </w:r>
      <w:r w:rsidRPr="008F49FF">
        <w:rPr>
          <w:rFonts w:asciiTheme="minorHAnsi" w:hAnsiTheme="minorHAnsi"/>
          <w:i/>
          <w:sz w:val="22"/>
          <w:szCs w:val="22"/>
          <w:lang w:val="en-CA"/>
        </w:rPr>
        <w:t xml:space="preserve"> </w:t>
      </w:r>
      <w:r w:rsidRPr="008F49FF">
        <w:rPr>
          <w:rFonts w:asciiTheme="minorHAnsi" w:hAnsiTheme="minorHAnsi"/>
          <w:sz w:val="22"/>
          <w:szCs w:val="22"/>
          <w:lang w:val="en-CA"/>
        </w:rPr>
        <w:t xml:space="preserve">= </w:t>
      </w:r>
      <w:r>
        <w:rPr>
          <w:rFonts w:asciiTheme="minorHAnsi" w:hAnsiTheme="minorHAnsi"/>
          <w:sz w:val="22"/>
          <w:szCs w:val="22"/>
          <w:lang w:val="el-GR"/>
        </w:rPr>
        <w:t>θ</w:t>
      </w:r>
      <w:r w:rsidRPr="008876CA">
        <w:rPr>
          <w:rFonts w:asciiTheme="minorHAnsi" w:hAnsiTheme="minorHAnsi"/>
          <w:sz w:val="22"/>
          <w:szCs w:val="22"/>
          <w:vertAlign w:val="subscript"/>
        </w:rPr>
        <w:t>r</w:t>
      </w:r>
      <w:r>
        <w:rPr>
          <w:rFonts w:asciiTheme="minorHAnsi" w:hAnsiTheme="minorHAnsi"/>
          <w:sz w:val="22"/>
          <w:szCs w:val="22"/>
          <w:lang w:val="el-GR"/>
        </w:rPr>
        <w:t>τ</w:t>
      </w:r>
      <w:r w:rsidRPr="008F49FF">
        <w:rPr>
          <w:rFonts w:asciiTheme="minorHAnsi" w:hAnsiTheme="minorHAnsi"/>
          <w:sz w:val="22"/>
          <w:szCs w:val="22"/>
          <w:lang w:val="en-CA"/>
        </w:rPr>
        <w:t xml:space="preserve"> + </w:t>
      </w:r>
      <w:r>
        <w:rPr>
          <w:rFonts w:asciiTheme="minorHAnsi" w:hAnsiTheme="minorHAnsi"/>
          <w:sz w:val="22"/>
          <w:szCs w:val="22"/>
          <w:lang w:val="el-GR"/>
        </w:rPr>
        <w:t>μ</w:t>
      </w:r>
      <w:r w:rsidRPr="00D12026">
        <w:rPr>
          <w:rFonts w:asciiTheme="minorHAnsi" w:hAnsiTheme="minorHAnsi"/>
          <w:i/>
          <w:sz w:val="22"/>
          <w:szCs w:val="22"/>
          <w:vertAlign w:val="subscript"/>
        </w:rPr>
        <w:t>r</w:t>
      </w:r>
      <w:r>
        <w:rPr>
          <w:rFonts w:asciiTheme="minorHAnsi" w:hAnsiTheme="minorHAnsi"/>
          <w:sz w:val="22"/>
          <w:szCs w:val="22"/>
          <w:lang w:val="el-GR"/>
        </w:rPr>
        <w:t>μ</w:t>
      </w:r>
    </w:p>
    <w:p w14:paraId="2F42855C" w14:textId="77777777" w:rsidR="002B4890" w:rsidRDefault="002B4890" w:rsidP="002B4890"/>
    <w:p w14:paraId="2602F709" w14:textId="77777777" w:rsidR="002B4890" w:rsidRPr="003046CB" w:rsidRDefault="002B4890" w:rsidP="002B4890">
      <w:pPr>
        <w:rPr>
          <w:rFonts w:asciiTheme="minorHAnsi" w:hAnsiTheme="minorHAnsi"/>
        </w:rPr>
      </w:pPr>
      <w:r w:rsidRPr="003046CB">
        <w:rPr>
          <w:rFonts w:asciiTheme="minorHAnsi" w:hAnsiTheme="minorHAnsi"/>
        </w:rPr>
        <w:t>where:</w:t>
      </w:r>
    </w:p>
    <w:p w14:paraId="5ACBDB3A" w14:textId="77777777" w:rsidR="002B4890" w:rsidRDefault="002B4890" w:rsidP="002B4890"/>
    <w:p w14:paraId="59A61A6F" w14:textId="77777777" w:rsidR="002B4890" w:rsidRPr="008876CA" w:rsidRDefault="002B4890" w:rsidP="002B4890">
      <w:pPr>
        <w:rPr>
          <w:rFonts w:asciiTheme="minorHAnsi" w:hAnsiTheme="minorHAnsi"/>
          <w:sz w:val="22"/>
          <w:szCs w:val="22"/>
          <w:lang w:val="en-CA"/>
        </w:rPr>
      </w:pPr>
      <w:r w:rsidRPr="00D12026">
        <w:rPr>
          <w:rFonts w:asciiTheme="minorHAnsi" w:hAnsiTheme="minorHAnsi"/>
          <w:i/>
          <w:sz w:val="22"/>
          <w:szCs w:val="22"/>
          <w:lang w:val="en-CA"/>
        </w:rPr>
        <w:t>λ</w:t>
      </w:r>
      <w:r w:rsidRPr="008876CA">
        <w:rPr>
          <w:rFonts w:asciiTheme="minorHAnsi" w:hAnsiTheme="minorHAnsi"/>
          <w:sz w:val="22"/>
          <w:szCs w:val="22"/>
          <w:lang w:val="en-CA"/>
        </w:rPr>
        <w:t xml:space="preserve"> is the failure intensity</w:t>
      </w:r>
    </w:p>
    <w:p w14:paraId="5450F069" w14:textId="77777777" w:rsidR="002B4890" w:rsidRPr="008876CA" w:rsidRDefault="002B4890" w:rsidP="002B4890">
      <w:pPr>
        <w:rPr>
          <w:rFonts w:asciiTheme="minorHAnsi" w:hAnsiTheme="minorHAnsi"/>
          <w:sz w:val="22"/>
          <w:szCs w:val="22"/>
          <w:lang w:val="en-CA"/>
        </w:rPr>
      </w:pPr>
      <w:r w:rsidRPr="00D12026">
        <w:rPr>
          <w:rFonts w:asciiTheme="minorHAnsi" w:hAnsiTheme="minorHAnsi"/>
          <w:i/>
          <w:sz w:val="22"/>
          <w:szCs w:val="22"/>
          <w:lang w:val="en-CA"/>
        </w:rPr>
        <w:t>μ</w:t>
      </w:r>
      <w:r w:rsidRPr="008876CA">
        <w:rPr>
          <w:rFonts w:asciiTheme="minorHAnsi" w:hAnsiTheme="minorHAnsi"/>
          <w:sz w:val="22"/>
          <w:szCs w:val="22"/>
          <w:lang w:val="en-CA"/>
        </w:rPr>
        <w:t xml:space="preserve"> is the cumulative number of failures observed so far</w:t>
      </w:r>
    </w:p>
    <w:p w14:paraId="4023CF0D" w14:textId="77777777" w:rsidR="002B4890" w:rsidRDefault="002B4890" w:rsidP="002B4890">
      <w:pPr>
        <w:rPr>
          <w:rFonts w:asciiTheme="minorHAnsi" w:hAnsiTheme="minorHAnsi"/>
          <w:sz w:val="22"/>
          <w:szCs w:val="22"/>
          <w:lang w:val="en-CA"/>
        </w:rPr>
      </w:pPr>
      <w:r w:rsidRPr="00D12026">
        <w:rPr>
          <w:rFonts w:asciiTheme="minorHAnsi" w:hAnsiTheme="minorHAnsi"/>
          <w:i/>
          <w:sz w:val="22"/>
          <w:szCs w:val="22"/>
          <w:lang w:val="en-CA"/>
        </w:rPr>
        <w:t>v</w:t>
      </w:r>
      <w:r w:rsidRPr="00D12026">
        <w:rPr>
          <w:rFonts w:asciiTheme="minorHAnsi" w:hAnsiTheme="minorHAnsi"/>
          <w:i/>
          <w:sz w:val="22"/>
          <w:szCs w:val="22"/>
          <w:vertAlign w:val="subscript"/>
          <w:lang w:val="en-CA"/>
        </w:rPr>
        <w:t>0</w:t>
      </w:r>
      <w:r w:rsidRPr="008876CA">
        <w:rPr>
          <w:rFonts w:asciiTheme="minorHAnsi" w:hAnsiTheme="minorHAnsi"/>
          <w:sz w:val="22"/>
          <w:szCs w:val="22"/>
          <w:lang w:val="en-CA"/>
        </w:rPr>
        <w:t xml:space="preserve"> is an estimate of total number of failures (bugs) </w:t>
      </w:r>
      <w:r>
        <w:rPr>
          <w:rFonts w:asciiTheme="minorHAnsi" w:hAnsiTheme="minorHAnsi"/>
          <w:sz w:val="22"/>
          <w:szCs w:val="22"/>
          <w:lang w:val="en-CA"/>
        </w:rPr>
        <w:t>in the system</w:t>
      </w:r>
    </w:p>
    <w:p w14:paraId="38CAF692" w14:textId="77777777" w:rsidR="002B4890" w:rsidRDefault="002B4890" w:rsidP="002B4890">
      <w:pPr>
        <w:rPr>
          <w:rFonts w:asciiTheme="minorHAnsi" w:hAnsiTheme="minorHAnsi"/>
          <w:sz w:val="22"/>
          <w:szCs w:val="22"/>
        </w:rPr>
      </w:pPr>
      <w:r w:rsidRPr="00D12026">
        <w:rPr>
          <w:rFonts w:asciiTheme="minorHAnsi" w:hAnsiTheme="minorHAnsi"/>
          <w:i/>
          <w:sz w:val="22"/>
          <w:szCs w:val="22"/>
          <w:lang w:val="el-GR"/>
        </w:rPr>
        <w:t>λ</w:t>
      </w:r>
      <w:r w:rsidRPr="00D12026">
        <w:rPr>
          <w:rFonts w:asciiTheme="minorHAnsi" w:hAnsiTheme="minorHAnsi"/>
          <w:i/>
          <w:sz w:val="22"/>
          <w:szCs w:val="22"/>
          <w:vertAlign w:val="subscript"/>
          <w:lang w:val="de-DE"/>
        </w:rPr>
        <w:t>0</w:t>
      </w:r>
      <w:r>
        <w:rPr>
          <w:rFonts w:asciiTheme="minorHAnsi" w:hAnsiTheme="minorHAnsi"/>
          <w:sz w:val="22"/>
          <w:szCs w:val="22"/>
        </w:rPr>
        <w:t xml:space="preserve"> is the initial failure intensity observed</w:t>
      </w:r>
    </w:p>
    <w:p w14:paraId="5D621881" w14:textId="77777777" w:rsidR="002B4890" w:rsidRDefault="002B4890" w:rsidP="002B4890">
      <w:pPr>
        <w:rPr>
          <w:rFonts w:asciiTheme="minorHAnsi" w:hAnsiTheme="minorHAnsi"/>
          <w:sz w:val="22"/>
          <w:szCs w:val="22"/>
        </w:rPr>
      </w:pPr>
      <w:r w:rsidRPr="00D12026">
        <w:rPr>
          <w:rFonts w:asciiTheme="minorHAnsi" w:hAnsiTheme="minorHAnsi"/>
          <w:sz w:val="22"/>
          <w:szCs w:val="22"/>
          <w:lang w:val="el-GR"/>
        </w:rPr>
        <w:t>χ</w:t>
      </w:r>
      <w:r w:rsidRPr="00D12026">
        <w:rPr>
          <w:rFonts w:asciiTheme="minorHAnsi" w:hAnsiTheme="minorHAnsi"/>
          <w:i/>
          <w:sz w:val="22"/>
          <w:szCs w:val="22"/>
          <w:vertAlign w:val="subscript"/>
        </w:rPr>
        <w:t>r</w:t>
      </w:r>
      <w:r w:rsidRPr="00D12026">
        <w:rPr>
          <w:rFonts w:asciiTheme="minorHAnsi" w:hAnsiTheme="minorHAnsi"/>
          <w:sz w:val="22"/>
          <w:szCs w:val="22"/>
          <w:lang w:val="en-CA"/>
        </w:rPr>
        <w:t xml:space="preserve"> </w:t>
      </w:r>
      <w:r>
        <w:rPr>
          <w:rFonts w:asciiTheme="minorHAnsi" w:hAnsiTheme="minorHAnsi"/>
          <w:sz w:val="22"/>
          <w:szCs w:val="22"/>
        </w:rPr>
        <w:t xml:space="preserve"> is the utilization of the resource </w:t>
      </w:r>
      <w:r w:rsidRPr="00D12026">
        <w:rPr>
          <w:rFonts w:asciiTheme="minorHAnsi" w:hAnsiTheme="minorHAnsi"/>
          <w:i/>
          <w:sz w:val="22"/>
          <w:szCs w:val="22"/>
        </w:rPr>
        <w:t>r</w:t>
      </w:r>
    </w:p>
    <w:p w14:paraId="1752E20F" w14:textId="77777777" w:rsidR="002B4890" w:rsidRDefault="002B4890" w:rsidP="002B4890">
      <w:pPr>
        <w:rPr>
          <w:rFonts w:asciiTheme="minorHAnsi" w:hAnsiTheme="minorHAnsi"/>
          <w:sz w:val="22"/>
          <w:szCs w:val="22"/>
        </w:rPr>
      </w:pPr>
      <w:r w:rsidRPr="00D12026">
        <w:rPr>
          <w:rFonts w:asciiTheme="minorHAnsi" w:hAnsiTheme="minorHAnsi"/>
          <w:sz w:val="22"/>
          <w:szCs w:val="22"/>
          <w:lang w:val="el-GR"/>
        </w:rPr>
        <w:t>θ</w:t>
      </w:r>
      <w:r w:rsidRPr="00D12026">
        <w:rPr>
          <w:rFonts w:asciiTheme="minorHAnsi" w:hAnsiTheme="minorHAnsi"/>
          <w:i/>
          <w:sz w:val="22"/>
          <w:szCs w:val="22"/>
          <w:vertAlign w:val="subscript"/>
        </w:rPr>
        <w:t>r</w:t>
      </w:r>
      <w:r w:rsidRPr="00D12026">
        <w:rPr>
          <w:rFonts w:asciiTheme="minorHAnsi" w:hAnsiTheme="minorHAnsi"/>
          <w:i/>
          <w:sz w:val="22"/>
          <w:szCs w:val="22"/>
        </w:rPr>
        <w:t xml:space="preserve"> </w:t>
      </w:r>
      <w:r>
        <w:rPr>
          <w:rFonts w:asciiTheme="minorHAnsi" w:hAnsiTheme="minorHAnsi"/>
          <w:sz w:val="22"/>
          <w:szCs w:val="22"/>
        </w:rPr>
        <w:t>is the utilization of</w:t>
      </w:r>
      <w:r w:rsidRPr="00D12026">
        <w:rPr>
          <w:rFonts w:asciiTheme="minorHAnsi" w:hAnsiTheme="minorHAnsi"/>
          <w:sz w:val="22"/>
          <w:szCs w:val="22"/>
        </w:rPr>
        <w:t xml:space="preserve"> the resour</w:t>
      </w:r>
      <w:r>
        <w:rPr>
          <w:rFonts w:asciiTheme="minorHAnsi" w:hAnsiTheme="minorHAnsi"/>
          <w:sz w:val="22"/>
          <w:szCs w:val="22"/>
        </w:rPr>
        <w:t xml:space="preserve">ce </w:t>
      </w:r>
      <w:r w:rsidRPr="00D12026">
        <w:rPr>
          <w:rFonts w:asciiTheme="minorHAnsi" w:hAnsiTheme="minorHAnsi"/>
          <w:i/>
          <w:sz w:val="22"/>
          <w:szCs w:val="22"/>
        </w:rPr>
        <w:t>r</w:t>
      </w:r>
      <w:r>
        <w:rPr>
          <w:rFonts w:asciiTheme="minorHAnsi" w:hAnsiTheme="minorHAnsi"/>
          <w:sz w:val="22"/>
          <w:szCs w:val="22"/>
        </w:rPr>
        <w:t xml:space="preserve"> per CPU hour</w:t>
      </w:r>
      <w:r w:rsidRPr="00D12026">
        <w:rPr>
          <w:rFonts w:asciiTheme="minorHAnsi" w:hAnsiTheme="minorHAnsi"/>
          <w:sz w:val="22"/>
          <w:szCs w:val="22"/>
          <w:lang w:val="en-CA"/>
        </w:rPr>
        <w:t xml:space="preserve"> </w:t>
      </w:r>
      <w:r>
        <w:rPr>
          <w:rFonts w:asciiTheme="minorHAnsi" w:hAnsiTheme="minorHAnsi"/>
          <w:sz w:val="22"/>
          <w:szCs w:val="22"/>
          <w:lang w:val="en-CA"/>
        </w:rPr>
        <w:t xml:space="preserve">of operation </w:t>
      </w:r>
      <w:r>
        <w:rPr>
          <w:rFonts w:asciiTheme="minorHAnsi" w:hAnsiTheme="minorHAnsi"/>
          <w:sz w:val="22"/>
          <w:szCs w:val="22"/>
        </w:rPr>
        <w:t xml:space="preserve"> and </w:t>
      </w:r>
    </w:p>
    <w:p w14:paraId="61B72114" w14:textId="77777777" w:rsidR="002B4890" w:rsidRPr="00C9145B" w:rsidRDefault="002B4890" w:rsidP="002B4890">
      <w:pPr>
        <w:rPr>
          <w:rFonts w:asciiTheme="minorHAnsi" w:hAnsiTheme="minorHAnsi"/>
          <w:sz w:val="22"/>
          <w:szCs w:val="22"/>
        </w:rPr>
      </w:pPr>
      <w:r w:rsidRPr="00D12026">
        <w:rPr>
          <w:rFonts w:asciiTheme="minorHAnsi" w:hAnsiTheme="minorHAnsi"/>
          <w:i/>
          <w:sz w:val="22"/>
          <w:szCs w:val="22"/>
          <w:lang w:val="el-GR"/>
        </w:rPr>
        <w:t>μ</w:t>
      </w:r>
      <w:r w:rsidRPr="00D12026">
        <w:rPr>
          <w:rFonts w:asciiTheme="minorHAnsi" w:hAnsiTheme="minorHAnsi"/>
          <w:i/>
          <w:sz w:val="22"/>
          <w:szCs w:val="22"/>
          <w:vertAlign w:val="subscript"/>
        </w:rPr>
        <w:t>r</w:t>
      </w:r>
      <w:r>
        <w:rPr>
          <w:rFonts w:asciiTheme="minorHAnsi" w:hAnsiTheme="minorHAnsi"/>
          <w:sz w:val="22"/>
          <w:szCs w:val="22"/>
        </w:rPr>
        <w:t xml:space="preserve"> is the utilization of the resource r </w:t>
      </w:r>
      <w:r w:rsidRPr="00D12026">
        <w:rPr>
          <w:rFonts w:asciiTheme="minorHAnsi" w:hAnsiTheme="minorHAnsi"/>
          <w:sz w:val="22"/>
          <w:szCs w:val="22"/>
        </w:rPr>
        <w:t>per failure</w:t>
      </w:r>
    </w:p>
    <w:p w14:paraId="497CEEFB" w14:textId="77777777" w:rsidR="002B4890" w:rsidRPr="008876CA" w:rsidRDefault="002B4890" w:rsidP="002B4890"/>
    <w:p w14:paraId="3B4E80DC" w14:textId="4DB25E46" w:rsidR="002B4890" w:rsidRPr="002B4890" w:rsidRDefault="002B4890" w:rsidP="00DA0603">
      <w:pPr>
        <w:pStyle w:val="xmsonormal"/>
        <w:shd w:val="clear" w:color="auto" w:fill="FFFFFF"/>
        <w:spacing w:after="0"/>
        <w:contextualSpacing/>
        <w:rPr>
          <w:rFonts w:asciiTheme="minorHAnsi" w:hAnsiTheme="minorHAnsi"/>
          <w:color w:val="212121"/>
          <w:sz w:val="22"/>
          <w:szCs w:val="22"/>
          <w:lang w:val="en-US"/>
        </w:rPr>
      </w:pPr>
    </w:p>
    <w:p w14:paraId="4ED781EA" w14:textId="3C9FC9B8" w:rsidR="002B4890" w:rsidRDefault="002B4890" w:rsidP="00DA0603">
      <w:pPr>
        <w:pStyle w:val="xmsonormal"/>
        <w:shd w:val="clear" w:color="auto" w:fill="FFFFFF"/>
        <w:spacing w:after="0"/>
        <w:contextualSpacing/>
        <w:rPr>
          <w:rFonts w:asciiTheme="minorHAnsi" w:hAnsiTheme="minorHAnsi"/>
          <w:color w:val="212121"/>
          <w:sz w:val="22"/>
          <w:szCs w:val="22"/>
        </w:rPr>
      </w:pPr>
    </w:p>
    <w:p w14:paraId="590A7E45" w14:textId="029B0286" w:rsidR="002B4890" w:rsidRDefault="002B4890" w:rsidP="00DA0603">
      <w:pPr>
        <w:pStyle w:val="xmsonormal"/>
        <w:shd w:val="clear" w:color="auto" w:fill="FFFFFF"/>
        <w:spacing w:after="0"/>
        <w:contextualSpacing/>
        <w:rPr>
          <w:rFonts w:asciiTheme="minorHAnsi" w:hAnsiTheme="minorHAnsi"/>
          <w:color w:val="212121"/>
          <w:sz w:val="22"/>
          <w:szCs w:val="22"/>
        </w:rPr>
      </w:pPr>
    </w:p>
    <w:p w14:paraId="0FBC7FE9" w14:textId="77777777" w:rsidR="002B4890" w:rsidRDefault="002B4890" w:rsidP="00DA0603">
      <w:pPr>
        <w:pStyle w:val="xmsonormal"/>
        <w:shd w:val="clear" w:color="auto" w:fill="FFFFFF"/>
        <w:spacing w:after="0"/>
        <w:contextualSpacing/>
        <w:rPr>
          <w:rFonts w:asciiTheme="minorHAnsi" w:hAnsiTheme="minorHAnsi"/>
          <w:color w:val="212121"/>
          <w:sz w:val="22"/>
          <w:szCs w:val="22"/>
        </w:rPr>
      </w:pPr>
    </w:p>
    <w:p w14:paraId="0AD36759" w14:textId="2A28B793" w:rsidR="00DA0603" w:rsidRPr="001C199F" w:rsidRDefault="001C199F" w:rsidP="00DA0603">
      <w:pPr>
        <w:pStyle w:val="xmsonormal"/>
        <w:shd w:val="clear" w:color="auto" w:fill="FFFFFF"/>
        <w:spacing w:after="0"/>
        <w:contextualSpacing/>
        <w:rPr>
          <w:rFonts w:asciiTheme="minorHAnsi" w:hAnsiTheme="minorHAnsi"/>
          <w:b/>
          <w:bCs/>
          <w:color w:val="212121"/>
          <w:sz w:val="22"/>
          <w:szCs w:val="22"/>
        </w:rPr>
      </w:pPr>
      <w:r w:rsidRPr="001C199F">
        <w:rPr>
          <w:rFonts w:asciiTheme="minorHAnsi" w:hAnsiTheme="minorHAnsi"/>
          <w:b/>
          <w:bCs/>
          <w:color w:val="212121"/>
          <w:sz w:val="22"/>
          <w:szCs w:val="22"/>
        </w:rPr>
        <w:t>INSTRUCTIONS</w:t>
      </w:r>
    </w:p>
    <w:p w14:paraId="5F6FBDB3" w14:textId="530EEE9A" w:rsidR="00855220" w:rsidRDefault="001C199F" w:rsidP="00721304">
      <w:pPr>
        <w:pStyle w:val="BodyText"/>
        <w:tabs>
          <w:tab w:val="left" w:pos="310"/>
        </w:tabs>
        <w:spacing w:before="70" w:line="313" w:lineRule="auto"/>
        <w:ind w:left="0" w:right="417"/>
        <w:rPr>
          <w:rFonts w:asciiTheme="minorHAnsi" w:eastAsiaTheme="minorHAnsi" w:hAnsiTheme="minorHAnsi"/>
          <w:sz w:val="22"/>
          <w:szCs w:val="22"/>
          <w:lang w:val="en-CA"/>
        </w:rPr>
      </w:pPr>
      <w:proofErr w:type="spellStart"/>
      <w:r>
        <w:rPr>
          <w:rFonts w:asciiTheme="minorHAnsi" w:eastAsiaTheme="minorHAnsi" w:hAnsiTheme="minorHAnsi"/>
          <w:sz w:val="22"/>
          <w:szCs w:val="22"/>
          <w:lang w:val="en-CA"/>
        </w:rPr>
        <w:t>P</w:t>
      </w:r>
      <w:r w:rsidR="00DA0603">
        <w:rPr>
          <w:rFonts w:asciiTheme="minorHAnsi" w:eastAsiaTheme="minorHAnsi" w:hAnsiTheme="minorHAnsi"/>
          <w:sz w:val="22"/>
          <w:szCs w:val="22"/>
          <w:lang w:val="en-CA"/>
        </w:rPr>
        <w:t>You</w:t>
      </w:r>
      <w:proofErr w:type="spellEnd"/>
      <w:r w:rsidR="00DA0603">
        <w:rPr>
          <w:rFonts w:asciiTheme="minorHAnsi" w:eastAsiaTheme="minorHAnsi" w:hAnsiTheme="minorHAnsi"/>
          <w:sz w:val="22"/>
          <w:szCs w:val="22"/>
          <w:lang w:val="en-CA"/>
        </w:rPr>
        <w:t xml:space="preserve"> can use any drawing tool of our choice </w:t>
      </w:r>
      <w:r w:rsidR="00855220">
        <w:rPr>
          <w:rFonts w:asciiTheme="minorHAnsi" w:eastAsiaTheme="minorHAnsi" w:hAnsiTheme="minorHAnsi"/>
          <w:sz w:val="22"/>
          <w:szCs w:val="22"/>
          <w:lang w:val="en-CA"/>
        </w:rPr>
        <w:t xml:space="preserve">to compile the diagrams. Possible tools are </w:t>
      </w:r>
      <w:proofErr w:type="spellStart"/>
      <w:r w:rsidR="00855220">
        <w:rPr>
          <w:rFonts w:asciiTheme="minorHAnsi" w:eastAsiaTheme="minorHAnsi" w:hAnsiTheme="minorHAnsi"/>
          <w:sz w:val="22"/>
          <w:szCs w:val="22"/>
          <w:lang w:val="en-CA"/>
        </w:rPr>
        <w:t>Ms</w:t>
      </w:r>
      <w:proofErr w:type="spellEnd"/>
      <w:r w:rsidR="00855220">
        <w:rPr>
          <w:rFonts w:asciiTheme="minorHAnsi" w:eastAsiaTheme="minorHAnsi" w:hAnsiTheme="minorHAnsi"/>
          <w:sz w:val="22"/>
          <w:szCs w:val="22"/>
          <w:lang w:val="en-CA"/>
        </w:rPr>
        <w:t xml:space="preserve">-Visio or </w:t>
      </w:r>
      <w:proofErr w:type="spellStart"/>
      <w:r w:rsidR="00855220">
        <w:rPr>
          <w:rFonts w:asciiTheme="minorHAnsi" w:eastAsiaTheme="minorHAnsi" w:hAnsiTheme="minorHAnsi"/>
          <w:sz w:val="22"/>
          <w:szCs w:val="22"/>
          <w:lang w:val="en-CA"/>
        </w:rPr>
        <w:t>UMLet</w:t>
      </w:r>
      <w:proofErr w:type="spellEnd"/>
      <w:r w:rsidR="00855220">
        <w:rPr>
          <w:rFonts w:asciiTheme="minorHAnsi" w:eastAsiaTheme="minorHAnsi" w:hAnsiTheme="minorHAnsi"/>
          <w:sz w:val="22"/>
          <w:szCs w:val="22"/>
          <w:lang w:val="en-CA"/>
        </w:rPr>
        <w:t xml:space="preserve"> (</w:t>
      </w:r>
      <w:hyperlink r:id="rId8" w:history="1">
        <w:r w:rsidR="00855220" w:rsidRPr="00996277">
          <w:rPr>
            <w:rStyle w:val="Hyperlink"/>
            <w:rFonts w:asciiTheme="minorHAnsi" w:eastAsiaTheme="minorHAnsi" w:hAnsiTheme="minorHAnsi"/>
            <w:sz w:val="22"/>
            <w:szCs w:val="22"/>
            <w:lang w:val="en-CA"/>
          </w:rPr>
          <w:t>https://www.umlet.com/changes.htm</w:t>
        </w:r>
      </w:hyperlink>
      <w:r w:rsidR="00855220">
        <w:rPr>
          <w:rFonts w:asciiTheme="minorHAnsi" w:eastAsiaTheme="minorHAnsi" w:hAnsiTheme="minorHAnsi"/>
          <w:sz w:val="22"/>
          <w:szCs w:val="22"/>
          <w:lang w:val="en-CA"/>
        </w:rPr>
        <w:t xml:space="preserve">) . If you cannot use a drawing tool please </w:t>
      </w:r>
      <w:r w:rsidR="006445E6">
        <w:rPr>
          <w:rFonts w:asciiTheme="minorHAnsi" w:eastAsiaTheme="minorHAnsi" w:hAnsiTheme="minorHAnsi"/>
          <w:sz w:val="22"/>
          <w:szCs w:val="22"/>
          <w:lang w:val="en-CA"/>
        </w:rPr>
        <w:t xml:space="preserve">clearly </w:t>
      </w:r>
      <w:r w:rsidR="00855220">
        <w:rPr>
          <w:rFonts w:asciiTheme="minorHAnsi" w:eastAsiaTheme="minorHAnsi" w:hAnsiTheme="minorHAnsi"/>
          <w:sz w:val="22"/>
          <w:szCs w:val="22"/>
          <w:lang w:val="en-CA"/>
        </w:rPr>
        <w:t xml:space="preserve">draw the diagrams by hand using a ruler and include a clear image of them embedded in the file with your answers. Please submit one file </w:t>
      </w:r>
      <w:r w:rsidR="006445E6">
        <w:rPr>
          <w:rFonts w:asciiTheme="minorHAnsi" w:eastAsiaTheme="minorHAnsi" w:hAnsiTheme="minorHAnsi"/>
          <w:sz w:val="22"/>
          <w:szCs w:val="22"/>
          <w:lang w:val="en-CA"/>
        </w:rPr>
        <w:t xml:space="preserve">with your answers </w:t>
      </w:r>
      <w:r w:rsidR="00855220">
        <w:rPr>
          <w:rFonts w:asciiTheme="minorHAnsi" w:eastAsiaTheme="minorHAnsi" w:hAnsiTheme="minorHAnsi"/>
          <w:sz w:val="22"/>
          <w:szCs w:val="22"/>
          <w:lang w:val="en-CA"/>
        </w:rPr>
        <w:t xml:space="preserve">not separate ones. </w:t>
      </w:r>
    </w:p>
    <w:p w14:paraId="4F88FE90" w14:textId="77777777" w:rsidR="00A15FB4" w:rsidRPr="00855870" w:rsidRDefault="00A15FB4" w:rsidP="001C199F">
      <w:pPr>
        <w:pStyle w:val="xmsonormal"/>
        <w:shd w:val="clear" w:color="auto" w:fill="FFFFFF"/>
        <w:spacing w:after="0"/>
        <w:contextualSpacing/>
        <w:rPr>
          <w:rFonts w:asciiTheme="minorHAnsi" w:hAnsiTheme="minorHAnsi"/>
          <w:color w:val="212121"/>
          <w:sz w:val="22"/>
          <w:szCs w:val="22"/>
        </w:rPr>
      </w:pPr>
    </w:p>
    <w:sectPr w:rsidR="00A15FB4" w:rsidRPr="00855870" w:rsidSect="00E6138C">
      <w:footerReference w:type="default" r:id="rId9"/>
      <w:pgSz w:w="12247" w:h="15819" w:code="1"/>
      <w:pgMar w:top="1060" w:right="1060" w:bottom="1060" w:left="102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D36FF" w14:textId="77777777" w:rsidR="00B74830" w:rsidRDefault="00B74830" w:rsidP="00A24DD5">
      <w:r>
        <w:separator/>
      </w:r>
    </w:p>
  </w:endnote>
  <w:endnote w:type="continuationSeparator" w:id="0">
    <w:p w14:paraId="1624C340" w14:textId="77777777" w:rsidR="00B74830" w:rsidRDefault="00B74830" w:rsidP="00A2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auto"/>
    <w:pitch w:val="variable"/>
    <w:sig w:usb0="00000287" w:usb1="000008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447013"/>
      <w:docPartObj>
        <w:docPartGallery w:val="Page Numbers (Bottom of Page)"/>
        <w:docPartUnique/>
      </w:docPartObj>
    </w:sdtPr>
    <w:sdtEndPr/>
    <w:sdtContent>
      <w:sdt>
        <w:sdtPr>
          <w:id w:val="860082579"/>
          <w:docPartObj>
            <w:docPartGallery w:val="Page Numbers (Top of Page)"/>
            <w:docPartUnique/>
          </w:docPartObj>
        </w:sdtPr>
        <w:sdtEndPr/>
        <w:sdtContent>
          <w:p w14:paraId="1683363F" w14:textId="77777777" w:rsidR="00A24DD5" w:rsidRDefault="00A24DD5">
            <w:pPr>
              <w:pStyle w:val="Footer"/>
              <w:jc w:val="right"/>
            </w:pPr>
            <w:r w:rsidRPr="00A24DD5">
              <w:t xml:space="preserve">Page </w:t>
            </w:r>
            <w:r w:rsidRPr="00A24DD5">
              <w:rPr>
                <w:bCs/>
              </w:rPr>
              <w:fldChar w:fldCharType="begin"/>
            </w:r>
            <w:r w:rsidRPr="00A24DD5">
              <w:rPr>
                <w:bCs/>
              </w:rPr>
              <w:instrText xml:space="preserve"> PAGE </w:instrText>
            </w:r>
            <w:r w:rsidRPr="00A24DD5">
              <w:rPr>
                <w:bCs/>
              </w:rPr>
              <w:fldChar w:fldCharType="separate"/>
            </w:r>
            <w:r w:rsidR="00721304">
              <w:rPr>
                <w:bCs/>
                <w:noProof/>
              </w:rPr>
              <w:t>1</w:t>
            </w:r>
            <w:r w:rsidRPr="00A24DD5">
              <w:rPr>
                <w:bCs/>
              </w:rPr>
              <w:fldChar w:fldCharType="end"/>
            </w:r>
            <w:r w:rsidRPr="00A24DD5">
              <w:t xml:space="preserve"> of </w:t>
            </w:r>
            <w:r w:rsidRPr="00A24DD5">
              <w:rPr>
                <w:bCs/>
              </w:rPr>
              <w:fldChar w:fldCharType="begin"/>
            </w:r>
            <w:r w:rsidRPr="00A24DD5">
              <w:rPr>
                <w:bCs/>
              </w:rPr>
              <w:instrText xml:space="preserve"> NUMPAGES  </w:instrText>
            </w:r>
            <w:r w:rsidRPr="00A24DD5">
              <w:rPr>
                <w:bCs/>
              </w:rPr>
              <w:fldChar w:fldCharType="separate"/>
            </w:r>
            <w:r w:rsidR="00721304">
              <w:rPr>
                <w:bCs/>
                <w:noProof/>
              </w:rPr>
              <w:t>4</w:t>
            </w:r>
            <w:r w:rsidRPr="00A24DD5">
              <w:rPr>
                <w:bCs/>
              </w:rPr>
              <w:fldChar w:fldCharType="end"/>
            </w:r>
          </w:p>
        </w:sdtContent>
      </w:sdt>
    </w:sdtContent>
  </w:sdt>
  <w:p w14:paraId="42C4C596" w14:textId="77777777" w:rsidR="00A24DD5" w:rsidRDefault="00A24DD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30E94" w14:textId="77777777" w:rsidR="00B74830" w:rsidRDefault="00B74830" w:rsidP="00A24DD5">
      <w:r>
        <w:separator/>
      </w:r>
    </w:p>
  </w:footnote>
  <w:footnote w:type="continuationSeparator" w:id="0">
    <w:p w14:paraId="3F37DF96" w14:textId="77777777" w:rsidR="00B74830" w:rsidRDefault="00B74830" w:rsidP="00A24DD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01047"/>
    <w:multiLevelType w:val="hybridMultilevel"/>
    <w:tmpl w:val="416C55EE"/>
    <w:lvl w:ilvl="0" w:tplc="BA4A39E2">
      <w:start w:val="1"/>
      <w:numFmt w:val="decimal"/>
      <w:lvlText w:val="%1."/>
      <w:lvlJc w:val="left"/>
      <w:pPr>
        <w:ind w:left="310" w:hanging="200"/>
      </w:pPr>
      <w:rPr>
        <w:rFonts w:ascii="Arial Narrow" w:eastAsia="Arial Narrow" w:hAnsi="Arial Narrow" w:hint="default"/>
        <w:w w:val="139"/>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8304253"/>
    <w:multiLevelType w:val="hybridMultilevel"/>
    <w:tmpl w:val="7042FE3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08820582"/>
    <w:multiLevelType w:val="hybridMultilevel"/>
    <w:tmpl w:val="B7468EB8"/>
    <w:lvl w:ilvl="0" w:tplc="A5367E38">
      <w:start w:val="1"/>
      <w:numFmt w:val="decimal"/>
      <w:lvlText w:val="%1."/>
      <w:lvlJc w:val="left"/>
      <w:pPr>
        <w:ind w:left="408" w:hanging="360"/>
      </w:pPr>
      <w:rPr>
        <w:rFonts w:asciiTheme="minorHAnsi" w:eastAsia="Times New Roman" w:hAnsiTheme="minorHAnsi" w:cs="Times New Roman"/>
      </w:rPr>
    </w:lvl>
    <w:lvl w:ilvl="1" w:tplc="10090019" w:tentative="1">
      <w:start w:val="1"/>
      <w:numFmt w:val="lowerLetter"/>
      <w:lvlText w:val="%2."/>
      <w:lvlJc w:val="left"/>
      <w:pPr>
        <w:ind w:left="1128" w:hanging="360"/>
      </w:pPr>
    </w:lvl>
    <w:lvl w:ilvl="2" w:tplc="1009001B" w:tentative="1">
      <w:start w:val="1"/>
      <w:numFmt w:val="lowerRoman"/>
      <w:lvlText w:val="%3."/>
      <w:lvlJc w:val="right"/>
      <w:pPr>
        <w:ind w:left="1848" w:hanging="180"/>
      </w:pPr>
    </w:lvl>
    <w:lvl w:ilvl="3" w:tplc="1009000F" w:tentative="1">
      <w:start w:val="1"/>
      <w:numFmt w:val="decimal"/>
      <w:lvlText w:val="%4."/>
      <w:lvlJc w:val="left"/>
      <w:pPr>
        <w:ind w:left="2568" w:hanging="360"/>
      </w:pPr>
    </w:lvl>
    <w:lvl w:ilvl="4" w:tplc="10090019" w:tentative="1">
      <w:start w:val="1"/>
      <w:numFmt w:val="lowerLetter"/>
      <w:lvlText w:val="%5."/>
      <w:lvlJc w:val="left"/>
      <w:pPr>
        <w:ind w:left="3288" w:hanging="360"/>
      </w:pPr>
    </w:lvl>
    <w:lvl w:ilvl="5" w:tplc="1009001B" w:tentative="1">
      <w:start w:val="1"/>
      <w:numFmt w:val="lowerRoman"/>
      <w:lvlText w:val="%6."/>
      <w:lvlJc w:val="right"/>
      <w:pPr>
        <w:ind w:left="4008" w:hanging="180"/>
      </w:pPr>
    </w:lvl>
    <w:lvl w:ilvl="6" w:tplc="1009000F" w:tentative="1">
      <w:start w:val="1"/>
      <w:numFmt w:val="decimal"/>
      <w:lvlText w:val="%7."/>
      <w:lvlJc w:val="left"/>
      <w:pPr>
        <w:ind w:left="4728" w:hanging="360"/>
      </w:pPr>
    </w:lvl>
    <w:lvl w:ilvl="7" w:tplc="10090019" w:tentative="1">
      <w:start w:val="1"/>
      <w:numFmt w:val="lowerLetter"/>
      <w:lvlText w:val="%8."/>
      <w:lvlJc w:val="left"/>
      <w:pPr>
        <w:ind w:left="5448" w:hanging="360"/>
      </w:pPr>
    </w:lvl>
    <w:lvl w:ilvl="8" w:tplc="1009001B" w:tentative="1">
      <w:start w:val="1"/>
      <w:numFmt w:val="lowerRoman"/>
      <w:lvlText w:val="%9."/>
      <w:lvlJc w:val="right"/>
      <w:pPr>
        <w:ind w:left="6168" w:hanging="180"/>
      </w:pPr>
    </w:lvl>
  </w:abstractNum>
  <w:abstractNum w:abstractNumId="3">
    <w:nsid w:val="0D7E3A04"/>
    <w:multiLevelType w:val="hybridMultilevel"/>
    <w:tmpl w:val="5E5416EE"/>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2B154B5"/>
    <w:multiLevelType w:val="hybridMultilevel"/>
    <w:tmpl w:val="AD727526"/>
    <w:lvl w:ilvl="0" w:tplc="18F6E9F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14D306D9"/>
    <w:multiLevelType w:val="hybridMultilevel"/>
    <w:tmpl w:val="04A44EB2"/>
    <w:lvl w:ilvl="0" w:tplc="ACBC16E0">
      <w:start w:val="1"/>
      <w:numFmt w:val="upperLetter"/>
      <w:lvlText w:val="%1."/>
      <w:lvlJc w:val="left"/>
      <w:pPr>
        <w:ind w:left="451" w:hanging="360"/>
      </w:pPr>
      <w:rPr>
        <w:rFonts w:hint="default"/>
        <w:w w:val="130"/>
      </w:rPr>
    </w:lvl>
    <w:lvl w:ilvl="1" w:tplc="10090019" w:tentative="1">
      <w:start w:val="1"/>
      <w:numFmt w:val="lowerLetter"/>
      <w:lvlText w:val="%2."/>
      <w:lvlJc w:val="left"/>
      <w:pPr>
        <w:ind w:left="1171" w:hanging="360"/>
      </w:pPr>
    </w:lvl>
    <w:lvl w:ilvl="2" w:tplc="1009001B" w:tentative="1">
      <w:start w:val="1"/>
      <w:numFmt w:val="lowerRoman"/>
      <w:lvlText w:val="%3."/>
      <w:lvlJc w:val="right"/>
      <w:pPr>
        <w:ind w:left="1891" w:hanging="180"/>
      </w:pPr>
    </w:lvl>
    <w:lvl w:ilvl="3" w:tplc="1009000F" w:tentative="1">
      <w:start w:val="1"/>
      <w:numFmt w:val="decimal"/>
      <w:lvlText w:val="%4."/>
      <w:lvlJc w:val="left"/>
      <w:pPr>
        <w:ind w:left="2611" w:hanging="360"/>
      </w:pPr>
    </w:lvl>
    <w:lvl w:ilvl="4" w:tplc="10090019" w:tentative="1">
      <w:start w:val="1"/>
      <w:numFmt w:val="lowerLetter"/>
      <w:lvlText w:val="%5."/>
      <w:lvlJc w:val="left"/>
      <w:pPr>
        <w:ind w:left="3331" w:hanging="360"/>
      </w:pPr>
    </w:lvl>
    <w:lvl w:ilvl="5" w:tplc="1009001B" w:tentative="1">
      <w:start w:val="1"/>
      <w:numFmt w:val="lowerRoman"/>
      <w:lvlText w:val="%6."/>
      <w:lvlJc w:val="right"/>
      <w:pPr>
        <w:ind w:left="4051" w:hanging="180"/>
      </w:pPr>
    </w:lvl>
    <w:lvl w:ilvl="6" w:tplc="1009000F" w:tentative="1">
      <w:start w:val="1"/>
      <w:numFmt w:val="decimal"/>
      <w:lvlText w:val="%7."/>
      <w:lvlJc w:val="left"/>
      <w:pPr>
        <w:ind w:left="4771" w:hanging="360"/>
      </w:pPr>
    </w:lvl>
    <w:lvl w:ilvl="7" w:tplc="10090019" w:tentative="1">
      <w:start w:val="1"/>
      <w:numFmt w:val="lowerLetter"/>
      <w:lvlText w:val="%8."/>
      <w:lvlJc w:val="left"/>
      <w:pPr>
        <w:ind w:left="5491" w:hanging="360"/>
      </w:pPr>
    </w:lvl>
    <w:lvl w:ilvl="8" w:tplc="1009001B" w:tentative="1">
      <w:start w:val="1"/>
      <w:numFmt w:val="lowerRoman"/>
      <w:lvlText w:val="%9."/>
      <w:lvlJc w:val="right"/>
      <w:pPr>
        <w:ind w:left="6211" w:hanging="180"/>
      </w:pPr>
    </w:lvl>
  </w:abstractNum>
  <w:abstractNum w:abstractNumId="6">
    <w:nsid w:val="16E04B38"/>
    <w:multiLevelType w:val="hybridMultilevel"/>
    <w:tmpl w:val="021C2E1A"/>
    <w:lvl w:ilvl="0" w:tplc="A3602224">
      <w:start w:val="1"/>
      <w:numFmt w:val="upperLetter"/>
      <w:lvlText w:val="%1."/>
      <w:lvlJc w:val="left"/>
      <w:pPr>
        <w:ind w:left="720" w:hanging="360"/>
      </w:pPr>
      <w:rPr>
        <w:rFonts w:hint="default"/>
        <w:w w:val="115"/>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791393A"/>
    <w:multiLevelType w:val="hybridMultilevel"/>
    <w:tmpl w:val="B862082C"/>
    <w:lvl w:ilvl="0" w:tplc="545CA906">
      <w:start w:val="1"/>
      <w:numFmt w:val="upperLetter"/>
      <w:lvlText w:val="%1."/>
      <w:lvlJc w:val="left"/>
      <w:pPr>
        <w:ind w:left="1005" w:hanging="360"/>
      </w:pPr>
      <w:rPr>
        <w:rFonts w:hint="default"/>
        <w:w w:val="130"/>
      </w:rPr>
    </w:lvl>
    <w:lvl w:ilvl="1" w:tplc="10090019" w:tentative="1">
      <w:start w:val="1"/>
      <w:numFmt w:val="lowerLetter"/>
      <w:lvlText w:val="%2."/>
      <w:lvlJc w:val="left"/>
      <w:pPr>
        <w:ind w:left="1725" w:hanging="360"/>
      </w:pPr>
    </w:lvl>
    <w:lvl w:ilvl="2" w:tplc="1009001B" w:tentative="1">
      <w:start w:val="1"/>
      <w:numFmt w:val="lowerRoman"/>
      <w:lvlText w:val="%3."/>
      <w:lvlJc w:val="right"/>
      <w:pPr>
        <w:ind w:left="2445" w:hanging="180"/>
      </w:pPr>
    </w:lvl>
    <w:lvl w:ilvl="3" w:tplc="1009000F" w:tentative="1">
      <w:start w:val="1"/>
      <w:numFmt w:val="decimal"/>
      <w:lvlText w:val="%4."/>
      <w:lvlJc w:val="left"/>
      <w:pPr>
        <w:ind w:left="3165" w:hanging="360"/>
      </w:pPr>
    </w:lvl>
    <w:lvl w:ilvl="4" w:tplc="10090019" w:tentative="1">
      <w:start w:val="1"/>
      <w:numFmt w:val="lowerLetter"/>
      <w:lvlText w:val="%5."/>
      <w:lvlJc w:val="left"/>
      <w:pPr>
        <w:ind w:left="3885" w:hanging="360"/>
      </w:pPr>
    </w:lvl>
    <w:lvl w:ilvl="5" w:tplc="1009001B" w:tentative="1">
      <w:start w:val="1"/>
      <w:numFmt w:val="lowerRoman"/>
      <w:lvlText w:val="%6."/>
      <w:lvlJc w:val="right"/>
      <w:pPr>
        <w:ind w:left="4605" w:hanging="180"/>
      </w:pPr>
    </w:lvl>
    <w:lvl w:ilvl="6" w:tplc="1009000F" w:tentative="1">
      <w:start w:val="1"/>
      <w:numFmt w:val="decimal"/>
      <w:lvlText w:val="%7."/>
      <w:lvlJc w:val="left"/>
      <w:pPr>
        <w:ind w:left="5325" w:hanging="360"/>
      </w:pPr>
    </w:lvl>
    <w:lvl w:ilvl="7" w:tplc="10090019" w:tentative="1">
      <w:start w:val="1"/>
      <w:numFmt w:val="lowerLetter"/>
      <w:lvlText w:val="%8."/>
      <w:lvlJc w:val="left"/>
      <w:pPr>
        <w:ind w:left="6045" w:hanging="360"/>
      </w:pPr>
    </w:lvl>
    <w:lvl w:ilvl="8" w:tplc="1009001B" w:tentative="1">
      <w:start w:val="1"/>
      <w:numFmt w:val="lowerRoman"/>
      <w:lvlText w:val="%9."/>
      <w:lvlJc w:val="right"/>
      <w:pPr>
        <w:ind w:left="6765" w:hanging="180"/>
      </w:pPr>
    </w:lvl>
  </w:abstractNum>
  <w:abstractNum w:abstractNumId="8">
    <w:nsid w:val="1A2E11BD"/>
    <w:multiLevelType w:val="hybridMultilevel"/>
    <w:tmpl w:val="4524E698"/>
    <w:lvl w:ilvl="0" w:tplc="0F5CA282">
      <w:start w:val="1"/>
      <w:numFmt w:val="bullet"/>
      <w:lvlText w:val="•"/>
      <w:lvlJc w:val="left"/>
      <w:pPr>
        <w:ind w:left="310" w:hanging="200"/>
      </w:pPr>
      <w:rPr>
        <w:rFonts w:ascii="Arial Narrow" w:eastAsia="Arial Narrow" w:hAnsi="Arial Narrow" w:hint="default"/>
        <w:w w:val="205"/>
        <w:sz w:val="20"/>
        <w:szCs w:val="20"/>
      </w:rPr>
    </w:lvl>
    <w:lvl w:ilvl="1" w:tplc="F3C68516">
      <w:start w:val="1"/>
      <w:numFmt w:val="bullet"/>
      <w:lvlText w:val="•"/>
      <w:lvlJc w:val="left"/>
      <w:pPr>
        <w:ind w:left="1291" w:hanging="200"/>
      </w:pPr>
      <w:rPr>
        <w:rFonts w:hint="default"/>
      </w:rPr>
    </w:lvl>
    <w:lvl w:ilvl="2" w:tplc="398E64F6">
      <w:start w:val="1"/>
      <w:numFmt w:val="bullet"/>
      <w:lvlText w:val="•"/>
      <w:lvlJc w:val="left"/>
      <w:pPr>
        <w:ind w:left="2272" w:hanging="200"/>
      </w:pPr>
      <w:rPr>
        <w:rFonts w:hint="default"/>
      </w:rPr>
    </w:lvl>
    <w:lvl w:ilvl="3" w:tplc="CB727A70">
      <w:start w:val="1"/>
      <w:numFmt w:val="bullet"/>
      <w:lvlText w:val="•"/>
      <w:lvlJc w:val="left"/>
      <w:pPr>
        <w:ind w:left="3253" w:hanging="200"/>
      </w:pPr>
      <w:rPr>
        <w:rFonts w:hint="default"/>
      </w:rPr>
    </w:lvl>
    <w:lvl w:ilvl="4" w:tplc="79AE74B4">
      <w:start w:val="1"/>
      <w:numFmt w:val="bullet"/>
      <w:lvlText w:val="•"/>
      <w:lvlJc w:val="left"/>
      <w:pPr>
        <w:ind w:left="4234" w:hanging="200"/>
      </w:pPr>
      <w:rPr>
        <w:rFonts w:hint="default"/>
      </w:rPr>
    </w:lvl>
    <w:lvl w:ilvl="5" w:tplc="B5AADC40">
      <w:start w:val="1"/>
      <w:numFmt w:val="bullet"/>
      <w:lvlText w:val="•"/>
      <w:lvlJc w:val="left"/>
      <w:pPr>
        <w:ind w:left="5215" w:hanging="200"/>
      </w:pPr>
      <w:rPr>
        <w:rFonts w:hint="default"/>
      </w:rPr>
    </w:lvl>
    <w:lvl w:ilvl="6" w:tplc="467ED4FA">
      <w:start w:val="1"/>
      <w:numFmt w:val="bullet"/>
      <w:lvlText w:val="•"/>
      <w:lvlJc w:val="left"/>
      <w:pPr>
        <w:ind w:left="6196" w:hanging="200"/>
      </w:pPr>
      <w:rPr>
        <w:rFonts w:hint="default"/>
      </w:rPr>
    </w:lvl>
    <w:lvl w:ilvl="7" w:tplc="10FE3CAA">
      <w:start w:val="1"/>
      <w:numFmt w:val="bullet"/>
      <w:lvlText w:val="•"/>
      <w:lvlJc w:val="left"/>
      <w:pPr>
        <w:ind w:left="7177" w:hanging="200"/>
      </w:pPr>
      <w:rPr>
        <w:rFonts w:hint="default"/>
      </w:rPr>
    </w:lvl>
    <w:lvl w:ilvl="8" w:tplc="A6FA4AB0">
      <w:start w:val="1"/>
      <w:numFmt w:val="bullet"/>
      <w:lvlText w:val="•"/>
      <w:lvlJc w:val="left"/>
      <w:pPr>
        <w:ind w:left="8158" w:hanging="200"/>
      </w:pPr>
      <w:rPr>
        <w:rFonts w:hint="default"/>
      </w:rPr>
    </w:lvl>
  </w:abstractNum>
  <w:abstractNum w:abstractNumId="9">
    <w:nsid w:val="1D296DC5"/>
    <w:multiLevelType w:val="hybridMultilevel"/>
    <w:tmpl w:val="F71225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E460D4F"/>
    <w:multiLevelType w:val="hybridMultilevel"/>
    <w:tmpl w:val="E878F8D0"/>
    <w:lvl w:ilvl="0" w:tplc="96BE88E2">
      <w:start w:val="1"/>
      <w:numFmt w:val="decimal"/>
      <w:lvlText w:val="%1."/>
      <w:lvlJc w:val="left"/>
      <w:pPr>
        <w:ind w:left="670" w:hanging="360"/>
      </w:pPr>
      <w:rPr>
        <w:rFonts w:hint="default"/>
      </w:rPr>
    </w:lvl>
    <w:lvl w:ilvl="1" w:tplc="10090019" w:tentative="1">
      <w:start w:val="1"/>
      <w:numFmt w:val="lowerLetter"/>
      <w:lvlText w:val="%2."/>
      <w:lvlJc w:val="left"/>
      <w:pPr>
        <w:ind w:left="1390" w:hanging="360"/>
      </w:pPr>
    </w:lvl>
    <w:lvl w:ilvl="2" w:tplc="1009001B" w:tentative="1">
      <w:start w:val="1"/>
      <w:numFmt w:val="lowerRoman"/>
      <w:lvlText w:val="%3."/>
      <w:lvlJc w:val="right"/>
      <w:pPr>
        <w:ind w:left="2110" w:hanging="180"/>
      </w:pPr>
    </w:lvl>
    <w:lvl w:ilvl="3" w:tplc="1009000F" w:tentative="1">
      <w:start w:val="1"/>
      <w:numFmt w:val="decimal"/>
      <w:lvlText w:val="%4."/>
      <w:lvlJc w:val="left"/>
      <w:pPr>
        <w:ind w:left="2830" w:hanging="360"/>
      </w:pPr>
    </w:lvl>
    <w:lvl w:ilvl="4" w:tplc="10090019" w:tentative="1">
      <w:start w:val="1"/>
      <w:numFmt w:val="lowerLetter"/>
      <w:lvlText w:val="%5."/>
      <w:lvlJc w:val="left"/>
      <w:pPr>
        <w:ind w:left="3550" w:hanging="360"/>
      </w:pPr>
    </w:lvl>
    <w:lvl w:ilvl="5" w:tplc="1009001B" w:tentative="1">
      <w:start w:val="1"/>
      <w:numFmt w:val="lowerRoman"/>
      <w:lvlText w:val="%6."/>
      <w:lvlJc w:val="right"/>
      <w:pPr>
        <w:ind w:left="4270" w:hanging="180"/>
      </w:pPr>
    </w:lvl>
    <w:lvl w:ilvl="6" w:tplc="1009000F" w:tentative="1">
      <w:start w:val="1"/>
      <w:numFmt w:val="decimal"/>
      <w:lvlText w:val="%7."/>
      <w:lvlJc w:val="left"/>
      <w:pPr>
        <w:ind w:left="4990" w:hanging="360"/>
      </w:pPr>
    </w:lvl>
    <w:lvl w:ilvl="7" w:tplc="10090019" w:tentative="1">
      <w:start w:val="1"/>
      <w:numFmt w:val="lowerLetter"/>
      <w:lvlText w:val="%8."/>
      <w:lvlJc w:val="left"/>
      <w:pPr>
        <w:ind w:left="5710" w:hanging="360"/>
      </w:pPr>
    </w:lvl>
    <w:lvl w:ilvl="8" w:tplc="1009001B" w:tentative="1">
      <w:start w:val="1"/>
      <w:numFmt w:val="lowerRoman"/>
      <w:lvlText w:val="%9."/>
      <w:lvlJc w:val="right"/>
      <w:pPr>
        <w:ind w:left="6430" w:hanging="180"/>
      </w:pPr>
    </w:lvl>
  </w:abstractNum>
  <w:abstractNum w:abstractNumId="11">
    <w:nsid w:val="21881F39"/>
    <w:multiLevelType w:val="hybridMultilevel"/>
    <w:tmpl w:val="DAD4B4EA"/>
    <w:lvl w:ilvl="0" w:tplc="AF58504C">
      <w:start w:val="1"/>
      <w:numFmt w:val="upperLetter"/>
      <w:lvlText w:val="%1."/>
      <w:lvlJc w:val="left"/>
      <w:pPr>
        <w:ind w:left="1568" w:hanging="360"/>
      </w:pPr>
      <w:rPr>
        <w:rFonts w:hint="default"/>
        <w:w w:val="130"/>
      </w:rPr>
    </w:lvl>
    <w:lvl w:ilvl="1" w:tplc="10090019" w:tentative="1">
      <w:start w:val="1"/>
      <w:numFmt w:val="lowerLetter"/>
      <w:lvlText w:val="%2."/>
      <w:lvlJc w:val="left"/>
      <w:pPr>
        <w:ind w:left="2288" w:hanging="360"/>
      </w:pPr>
    </w:lvl>
    <w:lvl w:ilvl="2" w:tplc="1009001B" w:tentative="1">
      <w:start w:val="1"/>
      <w:numFmt w:val="lowerRoman"/>
      <w:lvlText w:val="%3."/>
      <w:lvlJc w:val="right"/>
      <w:pPr>
        <w:ind w:left="3008" w:hanging="180"/>
      </w:pPr>
    </w:lvl>
    <w:lvl w:ilvl="3" w:tplc="1009000F" w:tentative="1">
      <w:start w:val="1"/>
      <w:numFmt w:val="decimal"/>
      <w:lvlText w:val="%4."/>
      <w:lvlJc w:val="left"/>
      <w:pPr>
        <w:ind w:left="3728" w:hanging="360"/>
      </w:pPr>
    </w:lvl>
    <w:lvl w:ilvl="4" w:tplc="10090019" w:tentative="1">
      <w:start w:val="1"/>
      <w:numFmt w:val="lowerLetter"/>
      <w:lvlText w:val="%5."/>
      <w:lvlJc w:val="left"/>
      <w:pPr>
        <w:ind w:left="4448" w:hanging="360"/>
      </w:pPr>
    </w:lvl>
    <w:lvl w:ilvl="5" w:tplc="1009001B" w:tentative="1">
      <w:start w:val="1"/>
      <w:numFmt w:val="lowerRoman"/>
      <w:lvlText w:val="%6."/>
      <w:lvlJc w:val="right"/>
      <w:pPr>
        <w:ind w:left="5168" w:hanging="180"/>
      </w:pPr>
    </w:lvl>
    <w:lvl w:ilvl="6" w:tplc="1009000F" w:tentative="1">
      <w:start w:val="1"/>
      <w:numFmt w:val="decimal"/>
      <w:lvlText w:val="%7."/>
      <w:lvlJc w:val="left"/>
      <w:pPr>
        <w:ind w:left="5888" w:hanging="360"/>
      </w:pPr>
    </w:lvl>
    <w:lvl w:ilvl="7" w:tplc="10090019" w:tentative="1">
      <w:start w:val="1"/>
      <w:numFmt w:val="lowerLetter"/>
      <w:lvlText w:val="%8."/>
      <w:lvlJc w:val="left"/>
      <w:pPr>
        <w:ind w:left="6608" w:hanging="360"/>
      </w:pPr>
    </w:lvl>
    <w:lvl w:ilvl="8" w:tplc="1009001B" w:tentative="1">
      <w:start w:val="1"/>
      <w:numFmt w:val="lowerRoman"/>
      <w:lvlText w:val="%9."/>
      <w:lvlJc w:val="right"/>
      <w:pPr>
        <w:ind w:left="7328" w:hanging="180"/>
      </w:pPr>
    </w:lvl>
  </w:abstractNum>
  <w:abstractNum w:abstractNumId="12">
    <w:nsid w:val="292F36E1"/>
    <w:multiLevelType w:val="hybridMultilevel"/>
    <w:tmpl w:val="45BE1F7E"/>
    <w:lvl w:ilvl="0" w:tplc="833AD2F4">
      <w:start w:val="1"/>
      <w:numFmt w:val="decimal"/>
      <w:lvlText w:val="U%1."/>
      <w:lvlJc w:val="left"/>
      <w:pPr>
        <w:ind w:left="360" w:hanging="360"/>
      </w:pPr>
      <w:rPr>
        <w:rFonts w:hint="default"/>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2CCE1EF2"/>
    <w:multiLevelType w:val="hybridMultilevel"/>
    <w:tmpl w:val="B5B8F87C"/>
    <w:lvl w:ilvl="0" w:tplc="46AEF214">
      <w:start w:val="1"/>
      <w:numFmt w:val="decimal"/>
      <w:lvlText w:val="%1."/>
      <w:lvlJc w:val="left"/>
      <w:pPr>
        <w:ind w:left="310" w:hanging="200"/>
      </w:pPr>
      <w:rPr>
        <w:rFonts w:ascii="Arial Narrow" w:eastAsia="Arial Narrow" w:hAnsi="Arial Narrow" w:hint="default"/>
        <w:w w:val="139"/>
        <w:sz w:val="20"/>
        <w:szCs w:val="20"/>
      </w:rPr>
    </w:lvl>
    <w:lvl w:ilvl="1" w:tplc="7E32A3E8">
      <w:start w:val="1"/>
      <w:numFmt w:val="bullet"/>
      <w:lvlText w:val="•"/>
      <w:lvlJc w:val="left"/>
      <w:pPr>
        <w:ind w:left="1291" w:hanging="200"/>
      </w:pPr>
      <w:rPr>
        <w:rFonts w:hint="default"/>
      </w:rPr>
    </w:lvl>
    <w:lvl w:ilvl="2" w:tplc="8B2CC310">
      <w:start w:val="1"/>
      <w:numFmt w:val="bullet"/>
      <w:lvlText w:val="•"/>
      <w:lvlJc w:val="left"/>
      <w:pPr>
        <w:ind w:left="2272" w:hanging="200"/>
      </w:pPr>
      <w:rPr>
        <w:rFonts w:hint="default"/>
      </w:rPr>
    </w:lvl>
    <w:lvl w:ilvl="3" w:tplc="D07A81B4">
      <w:start w:val="1"/>
      <w:numFmt w:val="bullet"/>
      <w:lvlText w:val="•"/>
      <w:lvlJc w:val="left"/>
      <w:pPr>
        <w:ind w:left="3253" w:hanging="200"/>
      </w:pPr>
      <w:rPr>
        <w:rFonts w:hint="default"/>
      </w:rPr>
    </w:lvl>
    <w:lvl w:ilvl="4" w:tplc="75F01DD2">
      <w:start w:val="1"/>
      <w:numFmt w:val="bullet"/>
      <w:lvlText w:val="•"/>
      <w:lvlJc w:val="left"/>
      <w:pPr>
        <w:ind w:left="4234" w:hanging="200"/>
      </w:pPr>
      <w:rPr>
        <w:rFonts w:hint="default"/>
      </w:rPr>
    </w:lvl>
    <w:lvl w:ilvl="5" w:tplc="81CE5BC8">
      <w:start w:val="1"/>
      <w:numFmt w:val="bullet"/>
      <w:lvlText w:val="•"/>
      <w:lvlJc w:val="left"/>
      <w:pPr>
        <w:ind w:left="5215" w:hanging="200"/>
      </w:pPr>
      <w:rPr>
        <w:rFonts w:hint="default"/>
      </w:rPr>
    </w:lvl>
    <w:lvl w:ilvl="6" w:tplc="643A5EAE">
      <w:start w:val="1"/>
      <w:numFmt w:val="bullet"/>
      <w:lvlText w:val="•"/>
      <w:lvlJc w:val="left"/>
      <w:pPr>
        <w:ind w:left="6196" w:hanging="200"/>
      </w:pPr>
      <w:rPr>
        <w:rFonts w:hint="default"/>
      </w:rPr>
    </w:lvl>
    <w:lvl w:ilvl="7" w:tplc="C69E3168">
      <w:start w:val="1"/>
      <w:numFmt w:val="bullet"/>
      <w:lvlText w:val="•"/>
      <w:lvlJc w:val="left"/>
      <w:pPr>
        <w:ind w:left="7177" w:hanging="200"/>
      </w:pPr>
      <w:rPr>
        <w:rFonts w:hint="default"/>
      </w:rPr>
    </w:lvl>
    <w:lvl w:ilvl="8" w:tplc="B268AD20">
      <w:start w:val="1"/>
      <w:numFmt w:val="bullet"/>
      <w:lvlText w:val="•"/>
      <w:lvlJc w:val="left"/>
      <w:pPr>
        <w:ind w:left="8158" w:hanging="200"/>
      </w:pPr>
      <w:rPr>
        <w:rFonts w:hint="default"/>
      </w:rPr>
    </w:lvl>
  </w:abstractNum>
  <w:abstractNum w:abstractNumId="14">
    <w:nsid w:val="43414D8C"/>
    <w:multiLevelType w:val="hybridMultilevel"/>
    <w:tmpl w:val="3FEEDDB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nsid w:val="4AD458FC"/>
    <w:multiLevelType w:val="hybridMultilevel"/>
    <w:tmpl w:val="58B22DF4"/>
    <w:lvl w:ilvl="0" w:tplc="1668FA8C">
      <w:start w:val="1"/>
      <w:numFmt w:val="upperLetter"/>
      <w:lvlText w:val="%1."/>
      <w:lvlJc w:val="left"/>
      <w:pPr>
        <w:ind w:left="720" w:hanging="360"/>
      </w:pPr>
      <w:rPr>
        <w:rFonts w:hint="default"/>
        <w:w w:val="1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70700D3"/>
    <w:multiLevelType w:val="hybridMultilevel"/>
    <w:tmpl w:val="AE7685E0"/>
    <w:lvl w:ilvl="0" w:tplc="D1F6430C">
      <w:start w:val="1"/>
      <w:numFmt w:val="upperLetter"/>
      <w:lvlText w:val="%1."/>
      <w:lvlJc w:val="left"/>
      <w:pPr>
        <w:ind w:left="1005" w:hanging="360"/>
      </w:pPr>
      <w:rPr>
        <w:rFonts w:hint="default"/>
        <w:w w:val="130"/>
      </w:rPr>
    </w:lvl>
    <w:lvl w:ilvl="1" w:tplc="10090019" w:tentative="1">
      <w:start w:val="1"/>
      <w:numFmt w:val="lowerLetter"/>
      <w:lvlText w:val="%2."/>
      <w:lvlJc w:val="left"/>
      <w:pPr>
        <w:ind w:left="1725" w:hanging="360"/>
      </w:pPr>
    </w:lvl>
    <w:lvl w:ilvl="2" w:tplc="1009001B" w:tentative="1">
      <w:start w:val="1"/>
      <w:numFmt w:val="lowerRoman"/>
      <w:lvlText w:val="%3."/>
      <w:lvlJc w:val="right"/>
      <w:pPr>
        <w:ind w:left="2445" w:hanging="180"/>
      </w:pPr>
    </w:lvl>
    <w:lvl w:ilvl="3" w:tplc="1009000F" w:tentative="1">
      <w:start w:val="1"/>
      <w:numFmt w:val="decimal"/>
      <w:lvlText w:val="%4."/>
      <w:lvlJc w:val="left"/>
      <w:pPr>
        <w:ind w:left="3165" w:hanging="360"/>
      </w:pPr>
    </w:lvl>
    <w:lvl w:ilvl="4" w:tplc="10090019" w:tentative="1">
      <w:start w:val="1"/>
      <w:numFmt w:val="lowerLetter"/>
      <w:lvlText w:val="%5."/>
      <w:lvlJc w:val="left"/>
      <w:pPr>
        <w:ind w:left="3885" w:hanging="360"/>
      </w:pPr>
    </w:lvl>
    <w:lvl w:ilvl="5" w:tplc="1009001B" w:tentative="1">
      <w:start w:val="1"/>
      <w:numFmt w:val="lowerRoman"/>
      <w:lvlText w:val="%6."/>
      <w:lvlJc w:val="right"/>
      <w:pPr>
        <w:ind w:left="4605" w:hanging="180"/>
      </w:pPr>
    </w:lvl>
    <w:lvl w:ilvl="6" w:tplc="1009000F" w:tentative="1">
      <w:start w:val="1"/>
      <w:numFmt w:val="decimal"/>
      <w:lvlText w:val="%7."/>
      <w:lvlJc w:val="left"/>
      <w:pPr>
        <w:ind w:left="5325" w:hanging="360"/>
      </w:pPr>
    </w:lvl>
    <w:lvl w:ilvl="7" w:tplc="10090019" w:tentative="1">
      <w:start w:val="1"/>
      <w:numFmt w:val="lowerLetter"/>
      <w:lvlText w:val="%8."/>
      <w:lvlJc w:val="left"/>
      <w:pPr>
        <w:ind w:left="6045" w:hanging="360"/>
      </w:pPr>
    </w:lvl>
    <w:lvl w:ilvl="8" w:tplc="1009001B" w:tentative="1">
      <w:start w:val="1"/>
      <w:numFmt w:val="lowerRoman"/>
      <w:lvlText w:val="%9."/>
      <w:lvlJc w:val="right"/>
      <w:pPr>
        <w:ind w:left="6765" w:hanging="180"/>
      </w:pPr>
    </w:lvl>
  </w:abstractNum>
  <w:abstractNum w:abstractNumId="17">
    <w:nsid w:val="5E4A7D01"/>
    <w:multiLevelType w:val="hybridMultilevel"/>
    <w:tmpl w:val="4958209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3A87F04"/>
    <w:multiLevelType w:val="hybridMultilevel"/>
    <w:tmpl w:val="864ED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90F3016"/>
    <w:multiLevelType w:val="hybridMultilevel"/>
    <w:tmpl w:val="C9BE1AAE"/>
    <w:lvl w:ilvl="0" w:tplc="93A81A22">
      <w:start w:val="1"/>
      <w:numFmt w:val="decimal"/>
      <w:lvlText w:val="%1."/>
      <w:lvlJc w:val="left"/>
      <w:pPr>
        <w:ind w:left="670" w:hanging="360"/>
      </w:pPr>
      <w:rPr>
        <w:rFonts w:hint="default"/>
      </w:rPr>
    </w:lvl>
    <w:lvl w:ilvl="1" w:tplc="10090019" w:tentative="1">
      <w:start w:val="1"/>
      <w:numFmt w:val="lowerLetter"/>
      <w:lvlText w:val="%2."/>
      <w:lvlJc w:val="left"/>
      <w:pPr>
        <w:ind w:left="1390" w:hanging="360"/>
      </w:pPr>
    </w:lvl>
    <w:lvl w:ilvl="2" w:tplc="1009001B" w:tentative="1">
      <w:start w:val="1"/>
      <w:numFmt w:val="lowerRoman"/>
      <w:lvlText w:val="%3."/>
      <w:lvlJc w:val="right"/>
      <w:pPr>
        <w:ind w:left="2110" w:hanging="180"/>
      </w:pPr>
    </w:lvl>
    <w:lvl w:ilvl="3" w:tplc="1009000F" w:tentative="1">
      <w:start w:val="1"/>
      <w:numFmt w:val="decimal"/>
      <w:lvlText w:val="%4."/>
      <w:lvlJc w:val="left"/>
      <w:pPr>
        <w:ind w:left="2830" w:hanging="360"/>
      </w:pPr>
    </w:lvl>
    <w:lvl w:ilvl="4" w:tplc="10090019" w:tentative="1">
      <w:start w:val="1"/>
      <w:numFmt w:val="lowerLetter"/>
      <w:lvlText w:val="%5."/>
      <w:lvlJc w:val="left"/>
      <w:pPr>
        <w:ind w:left="3550" w:hanging="360"/>
      </w:pPr>
    </w:lvl>
    <w:lvl w:ilvl="5" w:tplc="1009001B" w:tentative="1">
      <w:start w:val="1"/>
      <w:numFmt w:val="lowerRoman"/>
      <w:lvlText w:val="%6."/>
      <w:lvlJc w:val="right"/>
      <w:pPr>
        <w:ind w:left="4270" w:hanging="180"/>
      </w:pPr>
    </w:lvl>
    <w:lvl w:ilvl="6" w:tplc="1009000F" w:tentative="1">
      <w:start w:val="1"/>
      <w:numFmt w:val="decimal"/>
      <w:lvlText w:val="%7."/>
      <w:lvlJc w:val="left"/>
      <w:pPr>
        <w:ind w:left="4990" w:hanging="360"/>
      </w:pPr>
    </w:lvl>
    <w:lvl w:ilvl="7" w:tplc="10090019" w:tentative="1">
      <w:start w:val="1"/>
      <w:numFmt w:val="lowerLetter"/>
      <w:lvlText w:val="%8."/>
      <w:lvlJc w:val="left"/>
      <w:pPr>
        <w:ind w:left="5710" w:hanging="360"/>
      </w:pPr>
    </w:lvl>
    <w:lvl w:ilvl="8" w:tplc="1009001B" w:tentative="1">
      <w:start w:val="1"/>
      <w:numFmt w:val="lowerRoman"/>
      <w:lvlText w:val="%9."/>
      <w:lvlJc w:val="right"/>
      <w:pPr>
        <w:ind w:left="6430" w:hanging="180"/>
      </w:pPr>
    </w:lvl>
  </w:abstractNum>
  <w:abstractNum w:abstractNumId="20">
    <w:nsid w:val="71CE49BF"/>
    <w:multiLevelType w:val="hybridMultilevel"/>
    <w:tmpl w:val="4BA8BBFA"/>
    <w:lvl w:ilvl="0" w:tplc="F268053C">
      <w:start w:val="1"/>
      <w:numFmt w:val="upperLetter"/>
      <w:lvlText w:val="%1."/>
      <w:lvlJc w:val="left"/>
      <w:pPr>
        <w:ind w:left="720" w:hanging="360"/>
      </w:pPr>
      <w:rPr>
        <w:rFonts w:hint="default"/>
        <w:w w:val="1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6A31BCE"/>
    <w:multiLevelType w:val="hybridMultilevel"/>
    <w:tmpl w:val="507035B2"/>
    <w:lvl w:ilvl="0" w:tplc="3C04ADA0">
      <w:start w:val="1"/>
      <w:numFmt w:val="upperLetter"/>
      <w:lvlText w:val="%1."/>
      <w:lvlJc w:val="left"/>
      <w:pPr>
        <w:ind w:left="1494" w:hanging="360"/>
      </w:pPr>
      <w:rPr>
        <w:rFonts w:asciiTheme="minorHAnsi" w:eastAsiaTheme="minorHAnsi" w:hAnsiTheme="minorHAnsi" w:cstheme="minorBid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abstractNumId w:val="18"/>
  </w:num>
  <w:num w:numId="2">
    <w:abstractNumId w:val="4"/>
  </w:num>
  <w:num w:numId="3">
    <w:abstractNumId w:val="1"/>
  </w:num>
  <w:num w:numId="4">
    <w:abstractNumId w:val="9"/>
  </w:num>
  <w:num w:numId="5">
    <w:abstractNumId w:val="3"/>
  </w:num>
  <w:num w:numId="6">
    <w:abstractNumId w:val="7"/>
  </w:num>
  <w:num w:numId="7">
    <w:abstractNumId w:val="15"/>
  </w:num>
  <w:num w:numId="8">
    <w:abstractNumId w:val="11"/>
  </w:num>
  <w:num w:numId="9">
    <w:abstractNumId w:val="16"/>
  </w:num>
  <w:num w:numId="10">
    <w:abstractNumId w:val="6"/>
  </w:num>
  <w:num w:numId="11">
    <w:abstractNumId w:val="5"/>
  </w:num>
  <w:num w:numId="12">
    <w:abstractNumId w:val="20"/>
  </w:num>
  <w:num w:numId="13">
    <w:abstractNumId w:val="21"/>
  </w:num>
  <w:num w:numId="14">
    <w:abstractNumId w:val="13"/>
  </w:num>
  <w:num w:numId="15">
    <w:abstractNumId w:val="8"/>
  </w:num>
  <w:num w:numId="16">
    <w:abstractNumId w:val="12"/>
  </w:num>
  <w:num w:numId="17">
    <w:abstractNumId w:val="14"/>
  </w:num>
  <w:num w:numId="18">
    <w:abstractNumId w:val="2"/>
  </w:num>
  <w:num w:numId="19">
    <w:abstractNumId w:val="17"/>
  </w:num>
  <w:num w:numId="20">
    <w:abstractNumId w:val="19"/>
  </w:num>
  <w:num w:numId="21">
    <w:abstractNumId w:val="1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FD"/>
    <w:rsid w:val="000D0B84"/>
    <w:rsid w:val="001C199F"/>
    <w:rsid w:val="00203335"/>
    <w:rsid w:val="00247F4A"/>
    <w:rsid w:val="0026764F"/>
    <w:rsid w:val="002B4890"/>
    <w:rsid w:val="003265A7"/>
    <w:rsid w:val="004219C9"/>
    <w:rsid w:val="00437AF1"/>
    <w:rsid w:val="004675F7"/>
    <w:rsid w:val="004D7EFD"/>
    <w:rsid w:val="00531065"/>
    <w:rsid w:val="00584DD2"/>
    <w:rsid w:val="006445E6"/>
    <w:rsid w:val="006E5FA5"/>
    <w:rsid w:val="00721304"/>
    <w:rsid w:val="00752217"/>
    <w:rsid w:val="00770990"/>
    <w:rsid w:val="00782D64"/>
    <w:rsid w:val="0081064E"/>
    <w:rsid w:val="00816BB5"/>
    <w:rsid w:val="00855220"/>
    <w:rsid w:val="00855870"/>
    <w:rsid w:val="00863579"/>
    <w:rsid w:val="008C5A56"/>
    <w:rsid w:val="008E62A4"/>
    <w:rsid w:val="008E6667"/>
    <w:rsid w:val="008E7BB5"/>
    <w:rsid w:val="009141FF"/>
    <w:rsid w:val="0094110F"/>
    <w:rsid w:val="00952CEE"/>
    <w:rsid w:val="00A15FB4"/>
    <w:rsid w:val="00A24DD5"/>
    <w:rsid w:val="00AC0AA6"/>
    <w:rsid w:val="00B52739"/>
    <w:rsid w:val="00B74830"/>
    <w:rsid w:val="00C447FD"/>
    <w:rsid w:val="00CC25B1"/>
    <w:rsid w:val="00D2515B"/>
    <w:rsid w:val="00D47AA6"/>
    <w:rsid w:val="00DA0603"/>
    <w:rsid w:val="00DA4B68"/>
    <w:rsid w:val="00DB3BD1"/>
    <w:rsid w:val="00E6138C"/>
    <w:rsid w:val="00E709F3"/>
    <w:rsid w:val="00EE4662"/>
    <w:rsid w:val="00EE6A66"/>
    <w:rsid w:val="00FE7323"/>
  </w:rsids>
  <m:mathPr>
    <m:mathFont m:val="Cambria Math"/>
    <m:brkBin m:val="before"/>
    <m:brkBinSub m:val="--"/>
    <m:smallFrac m:val="0"/>
    <m:dispDef/>
    <m:lMargin m:val="0"/>
    <m:rMargin m:val="0"/>
    <m:defJc m:val="centerGroup"/>
    <m:wrapIndent m:val="1440"/>
    <m:intLim m:val="subSup"/>
    <m:naryLim m:val="undOvr"/>
  </m:mathPr>
  <w:themeFontLang w:val="en-CA"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FCED"/>
  <w15:docId w15:val="{447A29A6-686C-4829-953D-310F417C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47F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7FD"/>
    <w:pPr>
      <w:spacing w:after="200" w:line="276" w:lineRule="auto"/>
      <w:ind w:left="720"/>
      <w:contextualSpacing/>
    </w:pPr>
    <w:rPr>
      <w:rFonts w:asciiTheme="minorHAnsi" w:eastAsiaTheme="minorHAnsi" w:hAnsiTheme="minorHAnsi" w:cstheme="minorBidi"/>
      <w:sz w:val="22"/>
      <w:szCs w:val="22"/>
      <w:lang w:val="en-CA"/>
    </w:rPr>
  </w:style>
  <w:style w:type="paragraph" w:styleId="BalloonText">
    <w:name w:val="Balloon Text"/>
    <w:basedOn w:val="Normal"/>
    <w:link w:val="BalloonTextChar"/>
    <w:uiPriority w:val="99"/>
    <w:semiHidden/>
    <w:unhideWhenUsed/>
    <w:rsid w:val="00C447FD"/>
    <w:rPr>
      <w:rFonts w:ascii="Tahoma" w:hAnsi="Tahoma" w:cs="Tahoma"/>
      <w:sz w:val="16"/>
      <w:szCs w:val="16"/>
    </w:rPr>
  </w:style>
  <w:style w:type="character" w:customStyle="1" w:styleId="BalloonTextChar">
    <w:name w:val="Balloon Text Char"/>
    <w:basedOn w:val="DefaultParagraphFont"/>
    <w:link w:val="BalloonText"/>
    <w:uiPriority w:val="99"/>
    <w:semiHidden/>
    <w:rsid w:val="00C447FD"/>
    <w:rPr>
      <w:rFonts w:ascii="Tahoma" w:eastAsia="Times New Roman" w:hAnsi="Tahoma" w:cs="Tahoma"/>
      <w:sz w:val="16"/>
      <w:szCs w:val="16"/>
      <w:lang w:val="en-US"/>
    </w:rPr>
  </w:style>
  <w:style w:type="paragraph" w:customStyle="1" w:styleId="xmsonormal">
    <w:name w:val="x_msonormal"/>
    <w:basedOn w:val="Normal"/>
    <w:rsid w:val="00C447FD"/>
    <w:pPr>
      <w:spacing w:before="100" w:beforeAutospacing="1" w:after="100" w:afterAutospacing="1"/>
    </w:pPr>
    <w:rPr>
      <w:lang w:val="en-CA" w:eastAsia="en-CA"/>
    </w:rPr>
  </w:style>
  <w:style w:type="paragraph" w:styleId="BodyText">
    <w:name w:val="Body Text"/>
    <w:basedOn w:val="Normal"/>
    <w:link w:val="BodyTextChar"/>
    <w:uiPriority w:val="1"/>
    <w:qFormat/>
    <w:rsid w:val="004675F7"/>
    <w:pPr>
      <w:widowControl w:val="0"/>
      <w:ind w:left="645"/>
    </w:pPr>
    <w:rPr>
      <w:rFonts w:ascii="Arial Narrow" w:eastAsia="Arial Narrow" w:hAnsi="Arial Narrow" w:cstheme="minorBidi"/>
      <w:sz w:val="20"/>
      <w:szCs w:val="20"/>
    </w:rPr>
  </w:style>
  <w:style w:type="character" w:customStyle="1" w:styleId="BodyTextChar">
    <w:name w:val="Body Text Char"/>
    <w:basedOn w:val="DefaultParagraphFont"/>
    <w:link w:val="BodyText"/>
    <w:uiPriority w:val="1"/>
    <w:rsid w:val="004675F7"/>
    <w:rPr>
      <w:rFonts w:ascii="Arial Narrow" w:eastAsia="Arial Narrow" w:hAnsi="Arial Narrow"/>
      <w:sz w:val="20"/>
      <w:szCs w:val="20"/>
      <w:lang w:val="en-US"/>
    </w:rPr>
  </w:style>
  <w:style w:type="paragraph" w:styleId="Header">
    <w:name w:val="header"/>
    <w:basedOn w:val="Normal"/>
    <w:link w:val="HeaderChar"/>
    <w:uiPriority w:val="99"/>
    <w:unhideWhenUsed/>
    <w:rsid w:val="00A24DD5"/>
    <w:pPr>
      <w:tabs>
        <w:tab w:val="center" w:pos="4680"/>
        <w:tab w:val="right" w:pos="9360"/>
      </w:tabs>
    </w:pPr>
  </w:style>
  <w:style w:type="character" w:customStyle="1" w:styleId="HeaderChar">
    <w:name w:val="Header Char"/>
    <w:basedOn w:val="DefaultParagraphFont"/>
    <w:link w:val="Header"/>
    <w:uiPriority w:val="99"/>
    <w:rsid w:val="00A24DD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24DD5"/>
    <w:pPr>
      <w:tabs>
        <w:tab w:val="center" w:pos="4680"/>
        <w:tab w:val="right" w:pos="9360"/>
      </w:tabs>
    </w:pPr>
  </w:style>
  <w:style w:type="character" w:customStyle="1" w:styleId="FooterChar">
    <w:name w:val="Footer Char"/>
    <w:basedOn w:val="DefaultParagraphFont"/>
    <w:link w:val="Footer"/>
    <w:uiPriority w:val="99"/>
    <w:rsid w:val="00A24DD5"/>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55220"/>
    <w:rPr>
      <w:color w:val="0000FF" w:themeColor="hyperlink"/>
      <w:u w:val="single"/>
    </w:rPr>
  </w:style>
  <w:style w:type="character" w:customStyle="1" w:styleId="UnresolvedMention">
    <w:name w:val="Unresolved Mention"/>
    <w:basedOn w:val="DefaultParagraphFont"/>
    <w:uiPriority w:val="99"/>
    <w:semiHidden/>
    <w:unhideWhenUsed/>
    <w:rsid w:val="00855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hart" Target="charts/chart1.xml"/><Relationship Id="rId8" Type="http://schemas.openxmlformats.org/officeDocument/2006/relationships/hyperlink" Target="https://www.umlet.com/changes.htm"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stas\courses\UWO-courses\CS-2212B-Software-Engineering\2018-19\Final\Reliability-Dat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Failure Intensity</a:t>
            </a:r>
            <a:r>
              <a:rPr lang="el-GR" sz="1200"/>
              <a:t> λ(μ)</a:t>
            </a:r>
            <a:r>
              <a:rPr lang="el-GR" sz="1200" baseline="0"/>
              <a:t> </a:t>
            </a:r>
            <a:r>
              <a:rPr lang="en-CA" sz="1200" baseline="0"/>
              <a:t>as a function of the </a:t>
            </a:r>
            <a:r>
              <a:rPr lang="en-US" sz="1200" baseline="0"/>
              <a:t>number of </a:t>
            </a:r>
            <a:endParaRPr lang="el-GR" sz="1200" baseline="0"/>
          </a:p>
          <a:p>
            <a:pPr>
              <a:defRPr/>
            </a:pPr>
            <a:r>
              <a:rPr lang="en-CA" sz="1200" baseline="0"/>
              <a:t>Cummulative Failures </a:t>
            </a:r>
            <a:r>
              <a:rPr lang="el-GR" sz="1200" baseline="0"/>
              <a:t>μ</a:t>
            </a:r>
            <a:r>
              <a:rPr lang="en-US" sz="1200"/>
              <a:t> </a:t>
            </a:r>
          </a:p>
        </c:rich>
      </c:tx>
      <c:layout>
        <c:manualLayout>
          <c:xMode val="edge"/>
          <c:yMode val="edge"/>
          <c:x val="0.11365359470825"/>
          <c:y val="0.0210165412893368"/>
        </c:manualLayout>
      </c:layout>
      <c:overlay val="0"/>
    </c:title>
    <c:autoTitleDeleted val="0"/>
    <c:plotArea>
      <c:layout/>
      <c:scatterChart>
        <c:scatterStyle val="smoothMarker"/>
        <c:varyColors val="0"/>
        <c:ser>
          <c:idx val="0"/>
          <c:order val="0"/>
          <c:tx>
            <c:v>Failure Intensity </c:v>
          </c:tx>
          <c:xVal>
            <c:numRef>
              <c:f>Sheet1!$A$2:$A$10</c:f>
              <c:numCache>
                <c:formatCode>General</c:formatCode>
                <c:ptCount val="9"/>
                <c:pt idx="0">
                  <c:v>50.0</c:v>
                </c:pt>
                <c:pt idx="1">
                  <c:v>100.0</c:v>
                </c:pt>
                <c:pt idx="2">
                  <c:v>150.0</c:v>
                </c:pt>
                <c:pt idx="3">
                  <c:v>200.0</c:v>
                </c:pt>
                <c:pt idx="4">
                  <c:v>250.0</c:v>
                </c:pt>
                <c:pt idx="5">
                  <c:v>300.0</c:v>
                </c:pt>
                <c:pt idx="6">
                  <c:v>350.0</c:v>
                </c:pt>
                <c:pt idx="7">
                  <c:v>400.0</c:v>
                </c:pt>
                <c:pt idx="8">
                  <c:v>450.0</c:v>
                </c:pt>
              </c:numCache>
            </c:numRef>
          </c:xVal>
          <c:yVal>
            <c:numRef>
              <c:f>Sheet1!$B$2:$B$10</c:f>
              <c:numCache>
                <c:formatCode>General</c:formatCode>
                <c:ptCount val="9"/>
                <c:pt idx="0">
                  <c:v>9.66666666666667</c:v>
                </c:pt>
                <c:pt idx="1">
                  <c:v>9.333333333333335</c:v>
                </c:pt>
                <c:pt idx="2">
                  <c:v>9.0</c:v>
                </c:pt>
                <c:pt idx="3">
                  <c:v>8.66666666666667</c:v>
                </c:pt>
                <c:pt idx="4">
                  <c:v>8.333333333333335</c:v>
                </c:pt>
                <c:pt idx="5">
                  <c:v>8.0</c:v>
                </c:pt>
                <c:pt idx="6">
                  <c:v>7.666666666666666</c:v>
                </c:pt>
                <c:pt idx="7">
                  <c:v>7.333333333333335</c:v>
                </c:pt>
                <c:pt idx="8">
                  <c:v>7.0</c:v>
                </c:pt>
              </c:numCache>
            </c:numRef>
          </c:yVal>
          <c:smooth val="1"/>
          <c:extLst xmlns:c16r2="http://schemas.microsoft.com/office/drawing/2015/06/chart">
            <c:ext xmlns:c16="http://schemas.microsoft.com/office/drawing/2014/chart" uri="{C3380CC4-5D6E-409C-BE32-E72D297353CC}">
              <c16:uniqueId val="{00000000-504E-4423-8DDB-796191015018}"/>
            </c:ext>
          </c:extLst>
        </c:ser>
        <c:dLbls>
          <c:showLegendKey val="0"/>
          <c:showVal val="0"/>
          <c:showCatName val="0"/>
          <c:showSerName val="0"/>
          <c:showPercent val="0"/>
          <c:showBubbleSize val="0"/>
        </c:dLbls>
        <c:axId val="-426722464"/>
        <c:axId val="-420863296"/>
      </c:scatterChart>
      <c:valAx>
        <c:axId val="-42672246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20863296"/>
        <c:crosses val="autoZero"/>
        <c:crossBetween val="midCat"/>
      </c:valAx>
      <c:valAx>
        <c:axId val="-420863296"/>
        <c:scaling>
          <c:orientation val="minMax"/>
        </c:scaling>
        <c:delete val="0"/>
        <c:axPos val="l"/>
        <c:majorGridlines/>
        <c:numFmt formatCode="General" sourceLinked="1"/>
        <c:majorTickMark val="out"/>
        <c:minorTickMark val="none"/>
        <c:tickLblPos val="nextTo"/>
        <c:crossAx val="-426722464"/>
        <c:crosses val="autoZero"/>
        <c:crossBetween val="midCat"/>
      </c:valAx>
      <c:spPr>
        <a:pattFill prst="lgGrid">
          <a:fgClr>
            <a:schemeClr val="accent1"/>
          </a:fgClr>
          <a:bgClr>
            <a:schemeClr val="bg1"/>
          </a:bgClr>
        </a:pattFill>
        <a:ln>
          <a:solidFill>
            <a:schemeClr val="accent1"/>
          </a:solid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1214</Words>
  <Characters>6924</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Waterloo</Company>
  <LinksUpToDate>false</LinksUpToDate>
  <CharactersWithSpaces>8122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Kostas Kontogiannis</dc:creator>
  <cp:lastModifiedBy>ibtihaj.buhari@gmail.com</cp:lastModifiedBy>
  <cp:revision>4</cp:revision>
  <cp:lastPrinted>2020-10-29T13:07:00Z</cp:lastPrinted>
  <dcterms:created xsi:type="dcterms:W3CDTF">2020-12-15T23:41:00Z</dcterms:created>
  <dcterms:modified xsi:type="dcterms:W3CDTF">2020-12-16T06:13:00Z</dcterms:modified>
</cp:coreProperties>
</file>